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82710" w14:textId="77777777" w:rsidR="00822657" w:rsidRPr="00646117" w:rsidRDefault="00511F86" w:rsidP="00822657">
      <w:pPr>
        <w:pStyle w:val="Headings"/>
        <w:rPr>
          <w:color w:val="auto"/>
        </w:rPr>
      </w:pPr>
      <w:bookmarkStart w:id="0" w:name="_Ref424132569"/>
      <w:r w:rsidRPr="00646117">
        <w:rPr>
          <w:noProof/>
          <w:color w:val="auto"/>
          <w:lang w:val="fr-FR" w:eastAsia="fr-FR"/>
        </w:rPr>
        <w:drawing>
          <wp:anchor distT="0" distB="0" distL="114300" distR="114300" simplePos="0" relativeHeight="251659264" behindDoc="0" locked="0" layoutInCell="1" allowOverlap="1" wp14:anchorId="307615B3" wp14:editId="3D2B44E0">
            <wp:simplePos x="0" y="0"/>
            <wp:positionH relativeFrom="column">
              <wp:posOffset>4197350</wp:posOffset>
            </wp:positionH>
            <wp:positionV relativeFrom="paragraph">
              <wp:posOffset>-286385</wp:posOffset>
            </wp:positionV>
            <wp:extent cx="742950" cy="403436"/>
            <wp:effectExtent l="0" t="0" r="0" b="0"/>
            <wp:wrapNone/>
            <wp:docPr id="2" name="Picture 2" descr="J:\Journals\Editorial\HSS\Staff\Daniel Pearce\Aqu.Com\Annales\Transition\Graphical files\Logo-editions-tra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21915" name="Picture 10" descr="J:\Journals\Editorial\HSS\Staff\Daniel Pearce\Aqu.Com\Annales\Transition\Graphical files\Logo-editions-trait.tif"/>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42950" cy="4034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6117">
        <w:rPr>
          <w:noProof/>
          <w:color w:val="auto"/>
          <w:sz w:val="24"/>
          <w:szCs w:val="24"/>
          <w:lang w:val="fr-FR" w:eastAsia="fr-FR"/>
        </w:rPr>
        <w:drawing>
          <wp:anchor distT="0" distB="223520" distL="114300" distR="114300" simplePos="0" relativeHeight="251658240" behindDoc="0" locked="0" layoutInCell="1" allowOverlap="1" wp14:anchorId="3FFE1ED7" wp14:editId="12F1F34D">
            <wp:simplePos x="0" y="0"/>
            <wp:positionH relativeFrom="margin">
              <wp:posOffset>5111115</wp:posOffset>
            </wp:positionH>
            <wp:positionV relativeFrom="margin">
              <wp:posOffset>-235585</wp:posOffset>
            </wp:positionV>
            <wp:extent cx="1593697" cy="342900"/>
            <wp:effectExtent l="0" t="0" r="6985" b="0"/>
            <wp:wrapNone/>
            <wp:docPr id="1" name="Picture 1" descr="shcup_po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94118" name="Picture 3" descr="shcup_pos_m"/>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93697"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50EE" w:rsidRPr="00646117">
        <w:rPr>
          <w:noProof/>
          <w:color w:val="auto"/>
        </w:rPr>
        <w:t>CONTRAT D’ÉDITION</w:t>
      </w:r>
    </w:p>
    <w:p w14:paraId="59EF816E" w14:textId="77777777" w:rsidR="00822657" w:rsidRPr="00502EFE" w:rsidRDefault="00511F86" w:rsidP="00822657">
      <w:pPr>
        <w:pStyle w:val="BodyText"/>
        <w:rPr>
          <w:lang w:val="fr-FR"/>
        </w:rPr>
      </w:pPr>
      <w:r w:rsidRPr="00502EFE">
        <w:rPr>
          <w:lang w:val="fr-FR"/>
        </w:rPr>
        <w:t xml:space="preserve">Le présent </w:t>
      </w:r>
      <w:r w:rsidR="00CA50EE" w:rsidRPr="00502EFE">
        <w:rPr>
          <w:lang w:val="fr-FR"/>
        </w:rPr>
        <w:t>contrat d’édition</w:t>
      </w:r>
      <w:r w:rsidRPr="00502EFE">
        <w:rPr>
          <w:lang w:val="fr-FR"/>
        </w:rPr>
        <w:t xml:space="preserve"> énonce les conditions auxquelles une contribution rédigée pour être </w:t>
      </w:r>
      <w:r w:rsidR="00C638B7" w:rsidRPr="00502EFE">
        <w:rPr>
          <w:lang w:val="fr-FR"/>
        </w:rPr>
        <w:t xml:space="preserve">insérée </w:t>
      </w:r>
      <w:r w:rsidRPr="00502EFE">
        <w:rPr>
          <w:lang w:val="fr-FR"/>
        </w:rPr>
        <w:t>dans le</w:t>
      </w:r>
      <w:r w:rsidR="00465D3E" w:rsidRPr="00502EFE">
        <w:rPr>
          <w:lang w:val="fr-FR"/>
        </w:rPr>
        <w:t>s</w:t>
      </w:r>
      <w:r w:rsidRPr="00502EFE">
        <w:rPr>
          <w:lang w:val="fr-FR"/>
        </w:rPr>
        <w:t xml:space="preserve"> </w:t>
      </w:r>
      <w:r w:rsidRPr="00502EFE">
        <w:rPr>
          <w:rStyle w:val="JournaltitleChar"/>
          <w:rFonts w:eastAsia="MS Mincho"/>
          <w:i/>
          <w:lang w:val="fr-FR"/>
        </w:rPr>
        <w:t>A</w:t>
      </w:r>
      <w:r w:rsidR="00CA50EE" w:rsidRPr="00502EFE">
        <w:rPr>
          <w:rStyle w:val="JournaltitleChar"/>
          <w:rFonts w:eastAsia="MS Mincho"/>
          <w:i/>
          <w:lang w:val="fr-FR"/>
        </w:rPr>
        <w:t>nnales</w:t>
      </w:r>
      <w:r w:rsidRPr="00502EFE">
        <w:rPr>
          <w:rStyle w:val="JournaltitleChar"/>
          <w:rFonts w:eastAsia="MS Mincho"/>
          <w:i/>
          <w:lang w:val="fr-FR"/>
        </w:rPr>
        <w:t>. H</w:t>
      </w:r>
      <w:r w:rsidR="00CA50EE" w:rsidRPr="00502EFE">
        <w:rPr>
          <w:rStyle w:val="JournaltitleChar"/>
          <w:rFonts w:eastAsia="MS Mincho"/>
          <w:i/>
          <w:lang w:val="fr-FR"/>
        </w:rPr>
        <w:t>istoire</w:t>
      </w:r>
      <w:r w:rsidRPr="00502EFE">
        <w:rPr>
          <w:rStyle w:val="JournaltitleChar"/>
          <w:rFonts w:eastAsia="MS Mincho"/>
          <w:i/>
          <w:lang w:val="fr-FR"/>
        </w:rPr>
        <w:t>, S</w:t>
      </w:r>
      <w:r w:rsidR="00CA50EE" w:rsidRPr="00502EFE">
        <w:rPr>
          <w:rStyle w:val="JournaltitleChar"/>
          <w:rFonts w:eastAsia="MS Mincho"/>
          <w:i/>
          <w:lang w:val="fr-FR"/>
        </w:rPr>
        <w:t>ciences</w:t>
      </w:r>
      <w:r w:rsidRPr="00502EFE">
        <w:rPr>
          <w:rStyle w:val="JournaltitleChar"/>
          <w:rFonts w:eastAsia="MS Mincho"/>
          <w:i/>
          <w:lang w:val="fr-FR"/>
        </w:rPr>
        <w:t xml:space="preserve"> S</w:t>
      </w:r>
      <w:r w:rsidR="00CA50EE" w:rsidRPr="00502EFE">
        <w:rPr>
          <w:rStyle w:val="JournaltitleChar"/>
          <w:rFonts w:eastAsia="MS Mincho"/>
          <w:i/>
          <w:lang w:val="fr-FR"/>
        </w:rPr>
        <w:t>ociales</w:t>
      </w:r>
      <w:r w:rsidRPr="00502EFE">
        <w:rPr>
          <w:b/>
          <w:lang w:val="fr-FR"/>
        </w:rPr>
        <w:t xml:space="preserve"> (la Revue)</w:t>
      </w:r>
      <w:r w:rsidRPr="00502EFE">
        <w:rPr>
          <w:lang w:val="fr-FR"/>
        </w:rPr>
        <w:t xml:space="preserve"> sera publié</w:t>
      </w:r>
      <w:r w:rsidR="00B45FBD" w:rsidRPr="00502EFE">
        <w:rPr>
          <w:lang w:val="fr-FR"/>
        </w:rPr>
        <w:t>e</w:t>
      </w:r>
      <w:r w:rsidRPr="00502EFE">
        <w:rPr>
          <w:lang w:val="fr-FR"/>
        </w:rPr>
        <w:t xml:space="preserve"> par le recteur, </w:t>
      </w:r>
      <w:r w:rsidR="00CA50EE" w:rsidRPr="00502EFE">
        <w:rPr>
          <w:lang w:val="fr-FR"/>
        </w:rPr>
        <w:t xml:space="preserve">les professeurs et </w:t>
      </w:r>
      <w:r w:rsidRPr="00502EFE">
        <w:rPr>
          <w:lang w:val="fr-FR"/>
        </w:rPr>
        <w:t xml:space="preserve">les </w:t>
      </w:r>
      <w:r w:rsidRPr="00502EFE">
        <w:rPr>
          <w:lang w:val="fr-FR"/>
        </w:rPr>
        <w:t>enseignants de l</w:t>
      </w:r>
      <w:r w:rsidR="00B45FBD" w:rsidRPr="00502EFE">
        <w:rPr>
          <w:lang w:val="fr-FR"/>
        </w:rPr>
        <w:t>’</w:t>
      </w:r>
      <w:r w:rsidRPr="00502EFE">
        <w:rPr>
          <w:lang w:val="fr-FR"/>
        </w:rPr>
        <w:t xml:space="preserve">université de Cambridge exerçant leur activité </w:t>
      </w:r>
      <w:r w:rsidR="00B460AC" w:rsidRPr="00502EFE">
        <w:rPr>
          <w:lang w:val="fr-FR"/>
        </w:rPr>
        <w:t xml:space="preserve">dans </w:t>
      </w:r>
      <w:r w:rsidR="00B45FBD" w:rsidRPr="00502EFE">
        <w:rPr>
          <w:lang w:val="fr-FR"/>
        </w:rPr>
        <w:t xml:space="preserve">le </w:t>
      </w:r>
      <w:r w:rsidRPr="00502EFE">
        <w:rPr>
          <w:lang w:val="fr-FR"/>
        </w:rPr>
        <w:t xml:space="preserve">service </w:t>
      </w:r>
      <w:r w:rsidR="00CA50EE" w:rsidRPr="00502EFE">
        <w:rPr>
          <w:lang w:val="fr-FR"/>
        </w:rPr>
        <w:t xml:space="preserve">de </w:t>
      </w:r>
      <w:r w:rsidRPr="00502EFE">
        <w:rPr>
          <w:lang w:val="fr-FR"/>
        </w:rPr>
        <w:t xml:space="preserve">Cambridge University Press, </w:t>
      </w:r>
      <w:r w:rsidR="008F6DE5" w:rsidRPr="00502EFE">
        <w:rPr>
          <w:lang w:val="fr-FR"/>
        </w:rPr>
        <w:t xml:space="preserve">à l’adresse </w:t>
      </w:r>
      <w:r w:rsidRPr="00502EFE">
        <w:rPr>
          <w:lang w:val="fr-FR"/>
        </w:rPr>
        <w:t xml:space="preserve">University Printing House, Shaftesbury Road, Cambridge CB2 8BS, UK </w:t>
      </w:r>
      <w:r w:rsidRPr="00502EFE">
        <w:rPr>
          <w:b/>
          <w:lang w:val="fr-FR"/>
        </w:rPr>
        <w:t>(Cambridge)</w:t>
      </w:r>
      <w:r w:rsidRPr="00502EFE">
        <w:rPr>
          <w:lang w:val="fr-FR"/>
        </w:rPr>
        <w:t xml:space="preserve">. Cambridge, </w:t>
      </w:r>
      <w:r w:rsidR="00B45FBD" w:rsidRPr="00502EFE">
        <w:rPr>
          <w:lang w:val="fr-FR"/>
        </w:rPr>
        <w:t xml:space="preserve">qui </w:t>
      </w:r>
      <w:r w:rsidRPr="00502EFE">
        <w:rPr>
          <w:lang w:val="fr-FR"/>
        </w:rPr>
        <w:t>travaille en partenariat avec</w:t>
      </w:r>
      <w:r w:rsidR="00F21954" w:rsidRPr="00502EFE">
        <w:rPr>
          <w:lang w:val="fr-FR"/>
        </w:rPr>
        <w:t xml:space="preserve"> </w:t>
      </w:r>
      <w:r w:rsidR="00B45FBD" w:rsidRPr="00502EFE">
        <w:rPr>
          <w:lang w:val="fr-FR"/>
        </w:rPr>
        <w:t>l</w:t>
      </w:r>
      <w:r w:rsidR="006C5E26" w:rsidRPr="00502EFE">
        <w:rPr>
          <w:lang w:val="fr-FR"/>
        </w:rPr>
        <w:t xml:space="preserve">es </w:t>
      </w:r>
      <w:r w:rsidR="00F21954" w:rsidRPr="00502EFE">
        <w:rPr>
          <w:lang w:val="fr-FR"/>
        </w:rPr>
        <w:t>Éditions de l</w:t>
      </w:r>
      <w:r w:rsidR="00B45FBD" w:rsidRPr="00502EFE">
        <w:rPr>
          <w:lang w:val="fr-FR"/>
        </w:rPr>
        <w:t>’</w:t>
      </w:r>
      <w:r w:rsidR="00F21954" w:rsidRPr="00502EFE">
        <w:rPr>
          <w:lang w:val="fr-FR"/>
        </w:rPr>
        <w:t>EHESS,</w:t>
      </w:r>
      <w:r w:rsidRPr="00502EFE">
        <w:rPr>
          <w:lang w:val="fr-FR"/>
        </w:rPr>
        <w:t xml:space="preserve"> est le détenteur </w:t>
      </w:r>
      <w:r w:rsidR="00B45FBD" w:rsidRPr="00502EFE">
        <w:rPr>
          <w:lang w:val="fr-FR"/>
        </w:rPr>
        <w:t>exclusif</w:t>
      </w:r>
      <w:r w:rsidRPr="00502EFE">
        <w:rPr>
          <w:lang w:val="fr-FR"/>
        </w:rPr>
        <w:t xml:space="preserve"> de la licence</w:t>
      </w:r>
      <w:r w:rsidR="00CA50EE" w:rsidRPr="00502EFE">
        <w:rPr>
          <w:lang w:val="fr-FR"/>
        </w:rPr>
        <w:t xml:space="preserve"> d’exploitation et en charge de la publication</w:t>
      </w:r>
      <w:r w:rsidRPr="00502EFE">
        <w:rPr>
          <w:lang w:val="fr-FR"/>
        </w:rPr>
        <w:t xml:space="preserve"> de la Revue appartenant </w:t>
      </w:r>
      <w:r w:rsidR="00B45FBD" w:rsidRPr="00502EFE">
        <w:rPr>
          <w:lang w:val="fr-FR"/>
        </w:rPr>
        <w:t xml:space="preserve">aux </w:t>
      </w:r>
      <w:sdt>
        <w:sdtPr>
          <w:rPr>
            <w:rStyle w:val="JournaltitleChar"/>
            <w:rFonts w:eastAsia="MS Mincho"/>
            <w:lang w:val="fr-FR"/>
          </w:rPr>
          <w:alias w:val="Proprietor name"/>
          <w:tag w:val="Proprietor name"/>
          <w:id w:val="677783379"/>
          <w:placeholder>
            <w:docPart w:val="02F6C586D83946BA8C8098BDC03C95A4"/>
          </w:placeholder>
          <w:text/>
        </w:sdtPr>
        <w:sdtEndPr>
          <w:rPr>
            <w:rStyle w:val="JournaltitleChar"/>
          </w:rPr>
        </w:sdtEndPr>
        <w:sdtContent>
          <w:r w:rsidR="00B45FBD" w:rsidRPr="00502EFE">
            <w:rPr>
              <w:rStyle w:val="JournaltitleChar"/>
              <w:rFonts w:eastAsia="MS Mincho"/>
              <w:lang w:val="fr-FR"/>
            </w:rPr>
            <w:t>Éditions de l</w:t>
          </w:r>
          <w:r w:rsidR="00CA50EE" w:rsidRPr="00502EFE">
            <w:rPr>
              <w:rStyle w:val="JournaltitleChar"/>
              <w:rFonts w:eastAsia="MS Mincho"/>
              <w:lang w:val="fr-FR"/>
            </w:rPr>
            <w:t>’</w:t>
          </w:r>
          <w:r w:rsidR="00B45FBD" w:rsidRPr="00502EFE">
            <w:rPr>
              <w:rStyle w:val="JournaltitleChar"/>
              <w:rFonts w:eastAsia="MS Mincho"/>
              <w:lang w:val="fr-FR"/>
            </w:rPr>
            <w:t>Ehess</w:t>
          </w:r>
        </w:sdtContent>
      </w:sdt>
      <w:r w:rsidRPr="00502EFE">
        <w:rPr>
          <w:rStyle w:val="BodyTextChar"/>
          <w:lang w:val="fr-FR"/>
        </w:rPr>
        <w:t xml:space="preserve"> </w:t>
      </w:r>
      <w:r w:rsidRPr="00502EFE">
        <w:rPr>
          <w:b/>
          <w:lang w:val="fr-FR"/>
        </w:rPr>
        <w:t>(le Propriétaire)</w:t>
      </w:r>
      <w:r w:rsidRPr="00502EFE">
        <w:rPr>
          <w:lang w:val="fr-FR"/>
        </w:rPr>
        <w:t>.</w:t>
      </w:r>
    </w:p>
    <w:p w14:paraId="54453319" w14:textId="77777777" w:rsidR="00822657" w:rsidRPr="00502EFE" w:rsidRDefault="00511F86" w:rsidP="00822657">
      <w:pPr>
        <w:pStyle w:val="BodyText"/>
        <w:rPr>
          <w:lang w:val="fr-FR"/>
        </w:rPr>
      </w:pPr>
      <w:r w:rsidRPr="00502EFE">
        <w:rPr>
          <w:lang w:val="fr-FR"/>
        </w:rPr>
        <w:t>Ladite contribution porte le titre provisoire suivant</w:t>
      </w:r>
      <w:r w:rsidR="00B45FBD" w:rsidRPr="00502EFE">
        <w:rPr>
          <w:lang w:val="fr-FR"/>
        </w:rPr>
        <w:t> </w:t>
      </w:r>
      <w:r w:rsidRPr="00502EFE">
        <w:rPr>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8177"/>
        <w:gridCol w:w="1490"/>
      </w:tblGrid>
      <w:tr w:rsidR="00084940" w14:paraId="56E98068" w14:textId="77777777" w:rsidTr="008E4171">
        <w:tc>
          <w:tcPr>
            <w:tcW w:w="873" w:type="dxa"/>
          </w:tcPr>
          <w:p w14:paraId="7DC633A0" w14:textId="77777777" w:rsidR="00822657" w:rsidRPr="00646117" w:rsidRDefault="00511F86" w:rsidP="00FC494C">
            <w:pPr>
              <w:pStyle w:val="Tabletext"/>
              <w:jc w:val="left"/>
            </w:pPr>
            <w:r w:rsidRPr="00646117">
              <w:t>Le titre</w:t>
            </w:r>
            <w:r w:rsidR="00B45FBD" w:rsidRPr="00646117">
              <w:t> </w:t>
            </w:r>
            <w:r w:rsidRPr="00646117">
              <w:t>:</w:t>
            </w:r>
          </w:p>
        </w:tc>
        <w:tc>
          <w:tcPr>
            <w:tcW w:w="8177" w:type="dxa"/>
            <w:tcBorders>
              <w:bottom w:val="dotted" w:sz="4" w:space="0" w:color="auto"/>
            </w:tcBorders>
          </w:tcPr>
          <w:p w14:paraId="37B77065" w14:textId="77777777" w:rsidR="00822657" w:rsidRPr="004A41A3" w:rsidRDefault="00822657" w:rsidP="004A41A3">
            <w:pPr>
              <w:spacing w:line="360" w:lineRule="auto"/>
              <w:rPr>
                <w:sz w:val="20"/>
                <w:lang w:val="fr-FR"/>
              </w:rPr>
            </w:pPr>
          </w:p>
        </w:tc>
        <w:tc>
          <w:tcPr>
            <w:tcW w:w="1490" w:type="dxa"/>
            <w:vAlign w:val="bottom"/>
          </w:tcPr>
          <w:p w14:paraId="135FA27E" w14:textId="77777777" w:rsidR="00822657" w:rsidRPr="00646117" w:rsidRDefault="00511F86" w:rsidP="00FC494C">
            <w:pPr>
              <w:pStyle w:val="Tabletext"/>
              <w:jc w:val="right"/>
              <w:rPr>
                <w:b/>
              </w:rPr>
            </w:pPr>
            <w:r w:rsidRPr="00646117">
              <w:rPr>
                <w:b/>
              </w:rPr>
              <w:t>(la Contribution)</w:t>
            </w:r>
          </w:p>
        </w:tc>
      </w:tr>
      <w:tr w:rsidR="00084940" w14:paraId="768B8972" w14:textId="77777777" w:rsidTr="008E4171">
        <w:tc>
          <w:tcPr>
            <w:tcW w:w="873" w:type="dxa"/>
          </w:tcPr>
          <w:p w14:paraId="56EFFE4E" w14:textId="77777777" w:rsidR="00822657" w:rsidRPr="00646117" w:rsidRDefault="00511F86" w:rsidP="00CA50EE">
            <w:pPr>
              <w:pStyle w:val="Tabletext"/>
              <w:jc w:val="left"/>
            </w:pPr>
            <w:r w:rsidRPr="00646117">
              <w:t>L</w:t>
            </w:r>
            <w:r w:rsidR="00CA50EE" w:rsidRPr="00646117">
              <w:t>’</w:t>
            </w:r>
            <w:r w:rsidRPr="00646117">
              <w:t>auteur</w:t>
            </w:r>
            <w:r w:rsidR="00B45FBD" w:rsidRPr="00646117">
              <w:t> </w:t>
            </w:r>
            <w:r w:rsidRPr="00646117">
              <w:t>:</w:t>
            </w:r>
          </w:p>
        </w:tc>
        <w:tc>
          <w:tcPr>
            <w:tcW w:w="8177" w:type="dxa"/>
            <w:tcBorders>
              <w:top w:val="dotted" w:sz="4" w:space="0" w:color="auto"/>
              <w:bottom w:val="dotted" w:sz="4" w:space="0" w:color="auto"/>
            </w:tcBorders>
          </w:tcPr>
          <w:p w14:paraId="4FFBDF16" w14:textId="77777777" w:rsidR="00822657" w:rsidRPr="00530C66" w:rsidRDefault="00822657" w:rsidP="008F240B">
            <w:pPr>
              <w:rPr>
                <w:sz w:val="20"/>
                <w:lang w:val="fr-FR"/>
              </w:rPr>
            </w:pPr>
          </w:p>
        </w:tc>
        <w:tc>
          <w:tcPr>
            <w:tcW w:w="1490" w:type="dxa"/>
            <w:vAlign w:val="bottom"/>
          </w:tcPr>
          <w:p w14:paraId="0CAA2649" w14:textId="77777777" w:rsidR="00822657" w:rsidRPr="00646117" w:rsidRDefault="00511F86" w:rsidP="00CA50EE">
            <w:pPr>
              <w:pStyle w:val="Tabletext"/>
              <w:jc w:val="right"/>
              <w:rPr>
                <w:b/>
              </w:rPr>
            </w:pPr>
            <w:r w:rsidRPr="00646117">
              <w:rPr>
                <w:b/>
              </w:rPr>
              <w:t xml:space="preserve">(le </w:t>
            </w:r>
            <w:r w:rsidR="00CA50EE" w:rsidRPr="00646117">
              <w:rPr>
                <w:b/>
              </w:rPr>
              <w:t>Contributeur</w:t>
            </w:r>
            <w:r w:rsidRPr="00646117">
              <w:rPr>
                <w:b/>
              </w:rPr>
              <w:t>)</w:t>
            </w:r>
          </w:p>
        </w:tc>
      </w:tr>
      <w:tr w:rsidR="00084940" w14:paraId="3357B545" w14:textId="77777777" w:rsidTr="008E4171">
        <w:tc>
          <w:tcPr>
            <w:tcW w:w="873" w:type="dxa"/>
          </w:tcPr>
          <w:p w14:paraId="6224CCD4" w14:textId="77777777" w:rsidR="00F11C2D" w:rsidRPr="00646117" w:rsidRDefault="00F11C2D" w:rsidP="00CA50EE">
            <w:pPr>
              <w:pStyle w:val="Tabletext"/>
              <w:jc w:val="left"/>
            </w:pPr>
          </w:p>
        </w:tc>
        <w:tc>
          <w:tcPr>
            <w:tcW w:w="8177" w:type="dxa"/>
            <w:tcBorders>
              <w:top w:val="dotted" w:sz="4" w:space="0" w:color="auto"/>
              <w:bottom w:val="dotted" w:sz="4" w:space="0" w:color="auto"/>
            </w:tcBorders>
          </w:tcPr>
          <w:p w14:paraId="38D2C8F1" w14:textId="77777777" w:rsidR="00F11C2D" w:rsidRPr="00705265" w:rsidRDefault="00F11C2D" w:rsidP="00CA50EE">
            <w:pPr>
              <w:pStyle w:val="Tabletext"/>
              <w:rPr>
                <w:i/>
                <w:color w:val="BFBFBF" w:themeColor="background1" w:themeShade="BF"/>
                <w:sz w:val="12"/>
              </w:rPr>
            </w:pPr>
          </w:p>
        </w:tc>
        <w:tc>
          <w:tcPr>
            <w:tcW w:w="1490" w:type="dxa"/>
            <w:vAlign w:val="bottom"/>
          </w:tcPr>
          <w:p w14:paraId="09739CEC" w14:textId="77777777" w:rsidR="00F11C2D" w:rsidRPr="00646117" w:rsidRDefault="00F11C2D" w:rsidP="00CA50EE">
            <w:pPr>
              <w:pStyle w:val="Tabletext"/>
              <w:jc w:val="right"/>
              <w:rPr>
                <w:b/>
              </w:rPr>
            </w:pPr>
          </w:p>
        </w:tc>
      </w:tr>
    </w:tbl>
    <w:p w14:paraId="46D1DFFF" w14:textId="77777777" w:rsidR="003D047A" w:rsidRDefault="003D047A" w:rsidP="00822657">
      <w:pPr>
        <w:pStyle w:val="BodyText"/>
        <w:rPr>
          <w:i/>
        </w:rPr>
      </w:pPr>
    </w:p>
    <w:p w14:paraId="7C8B21DC" w14:textId="77777777" w:rsidR="00822657" w:rsidRPr="00502EFE" w:rsidRDefault="00511F86" w:rsidP="00822657">
      <w:pPr>
        <w:pStyle w:val="BodyText"/>
        <w:rPr>
          <w:i/>
          <w:lang w:val="fr-FR"/>
        </w:rPr>
      </w:pPr>
      <w:r w:rsidRPr="00502EFE">
        <w:rPr>
          <w:i/>
          <w:lang w:val="fr-FR"/>
        </w:rPr>
        <w:t xml:space="preserve">Les droits </w:t>
      </w:r>
      <w:r w:rsidR="00CA50EE" w:rsidRPr="00502EFE">
        <w:rPr>
          <w:i/>
          <w:lang w:val="fr-FR"/>
        </w:rPr>
        <w:t>d’exploitation (</w:t>
      </w:r>
      <w:r w:rsidRPr="00502EFE">
        <w:rPr>
          <w:i/>
          <w:lang w:val="fr-FR"/>
        </w:rPr>
        <w:t>copyright</w:t>
      </w:r>
      <w:r w:rsidR="00CA50EE" w:rsidRPr="00502EFE">
        <w:rPr>
          <w:i/>
          <w:lang w:val="fr-FR"/>
        </w:rPr>
        <w:t>)</w:t>
      </w:r>
      <w:r w:rsidRPr="00502EFE">
        <w:rPr>
          <w:i/>
          <w:lang w:val="fr-FR"/>
        </w:rPr>
        <w:t xml:space="preserve"> </w:t>
      </w:r>
      <w:r w:rsidR="008F6DE5" w:rsidRPr="00502EFE">
        <w:rPr>
          <w:i/>
          <w:lang w:val="fr-FR"/>
        </w:rPr>
        <w:t xml:space="preserve">qui </w:t>
      </w:r>
      <w:r w:rsidRPr="00502EFE">
        <w:rPr>
          <w:i/>
          <w:lang w:val="fr-FR"/>
        </w:rPr>
        <w:t>découl</w:t>
      </w:r>
      <w:r w:rsidR="008F6DE5" w:rsidRPr="00502EFE">
        <w:rPr>
          <w:i/>
          <w:lang w:val="fr-FR"/>
        </w:rPr>
        <w:t>e</w:t>
      </w:r>
      <w:r w:rsidRPr="00502EFE">
        <w:rPr>
          <w:i/>
          <w:lang w:val="fr-FR"/>
        </w:rPr>
        <w:t xml:space="preserve">nt de la Contribution sont affectés par le statut professionnel du </w:t>
      </w:r>
      <w:r w:rsidR="00CA50EE" w:rsidRPr="00502EFE">
        <w:rPr>
          <w:i/>
          <w:lang w:val="fr-FR"/>
        </w:rPr>
        <w:t>Contributeur</w:t>
      </w:r>
      <w:r w:rsidRPr="00502EFE">
        <w:rPr>
          <w:i/>
          <w:lang w:val="fr-FR"/>
        </w:rPr>
        <w:t xml:space="preserve">. Vous êtes prié de lire attentivement les conditions suivantes et de préciser, en cochant la case </w:t>
      </w:r>
      <w:r w:rsidR="008E24BF" w:rsidRPr="00502EFE">
        <w:rPr>
          <w:i/>
          <w:lang w:val="fr-FR"/>
        </w:rPr>
        <w:t>correspondante</w:t>
      </w:r>
      <w:r w:rsidRPr="00502EFE">
        <w:rPr>
          <w:i/>
          <w:lang w:val="fr-FR"/>
        </w:rPr>
        <w:t>, l</w:t>
      </w:r>
      <w:r w:rsidR="00B45FBD" w:rsidRPr="00502EFE">
        <w:rPr>
          <w:i/>
          <w:lang w:val="fr-FR"/>
        </w:rPr>
        <w:t>’</w:t>
      </w:r>
      <w:r w:rsidRPr="00502EFE">
        <w:rPr>
          <w:i/>
          <w:lang w:val="fr-FR"/>
        </w:rPr>
        <w:t>option (</w:t>
      </w:r>
      <w:r w:rsidR="008E24BF" w:rsidRPr="00502EFE">
        <w:rPr>
          <w:i/>
          <w:lang w:val="fr-FR"/>
        </w:rPr>
        <w:t>a</w:t>
      </w:r>
      <w:r w:rsidRPr="00502EFE">
        <w:rPr>
          <w:i/>
          <w:lang w:val="fr-FR"/>
        </w:rPr>
        <w:t xml:space="preserve">rticles 2 </w:t>
      </w:r>
      <w:r w:rsidR="008E24BF" w:rsidRPr="00502EFE">
        <w:rPr>
          <w:i/>
          <w:lang w:val="fr-FR"/>
        </w:rPr>
        <w:t>à</w:t>
      </w:r>
      <w:r w:rsidRPr="00502EFE">
        <w:rPr>
          <w:i/>
          <w:lang w:val="fr-FR"/>
        </w:rPr>
        <w:t xml:space="preserve"> 5) qui identifie correctement le propriétaire des droits de copyright sur la Contribution </w:t>
      </w:r>
      <w:r w:rsidRPr="00502EFE">
        <w:rPr>
          <w:b/>
          <w:i/>
          <w:lang w:val="fr-FR"/>
        </w:rPr>
        <w:t>(</w:t>
      </w:r>
      <w:r w:rsidR="008E24BF" w:rsidRPr="00502EFE">
        <w:rPr>
          <w:b/>
          <w:i/>
          <w:lang w:val="fr-FR"/>
        </w:rPr>
        <w:t>l</w:t>
      </w:r>
      <w:r w:rsidRPr="00502EFE">
        <w:rPr>
          <w:b/>
          <w:i/>
          <w:lang w:val="fr-FR"/>
        </w:rPr>
        <w:t xml:space="preserve">e </w:t>
      </w:r>
      <w:r w:rsidR="008E24BF" w:rsidRPr="00502EFE">
        <w:rPr>
          <w:b/>
          <w:i/>
          <w:lang w:val="fr-FR"/>
        </w:rPr>
        <w:t xml:space="preserve">Détenteur </w:t>
      </w:r>
      <w:r w:rsidRPr="00502EFE">
        <w:rPr>
          <w:b/>
          <w:i/>
          <w:lang w:val="fr-FR"/>
        </w:rPr>
        <w:t xml:space="preserve">du </w:t>
      </w:r>
      <w:r w:rsidR="008E24BF" w:rsidRPr="00502EFE">
        <w:rPr>
          <w:b/>
          <w:i/>
          <w:lang w:val="fr-FR"/>
        </w:rPr>
        <w:t>c</w:t>
      </w:r>
      <w:r w:rsidRPr="00502EFE">
        <w:rPr>
          <w:b/>
          <w:i/>
          <w:lang w:val="fr-FR"/>
        </w:rPr>
        <w:t>opyright)</w:t>
      </w:r>
      <w:r w:rsidRPr="00502EFE">
        <w:rPr>
          <w:i/>
          <w:lang w:val="fr-FR"/>
        </w:rPr>
        <w:t>.</w:t>
      </w:r>
    </w:p>
    <w:p w14:paraId="009EE82A" w14:textId="77777777" w:rsidR="00B45FBD" w:rsidRPr="00502EFE" w:rsidRDefault="00B45FBD" w:rsidP="00822657">
      <w:pPr>
        <w:pStyle w:val="BodyText"/>
        <w:rPr>
          <w:lang w:val="fr-FR"/>
        </w:rPr>
        <w:sectPr w:rsidR="00B45FBD" w:rsidRPr="00502EFE" w:rsidSect="006B6875">
          <w:headerReference w:type="default" r:id="rId13"/>
          <w:footerReference w:type="default" r:id="rId14"/>
          <w:footerReference w:type="first" r:id="rId15"/>
          <w:type w:val="continuous"/>
          <w:pgSz w:w="11900" w:h="16840" w:code="9"/>
          <w:pgMar w:top="624" w:right="680" w:bottom="624" w:left="680" w:header="340" w:footer="0" w:gutter="0"/>
          <w:pgNumType w:start="1"/>
          <w:cols w:space="567"/>
          <w:docGrid w:linePitch="360"/>
        </w:sectPr>
      </w:pPr>
    </w:p>
    <w:p w14:paraId="6B3D54D1" w14:textId="77777777" w:rsidR="00822657" w:rsidRPr="00646117" w:rsidRDefault="00511F86" w:rsidP="00822657">
      <w:pPr>
        <w:spacing w:before="0" w:after="0"/>
        <w:sectPr w:rsidR="00822657" w:rsidRPr="00646117" w:rsidSect="002D6731">
          <w:type w:val="continuous"/>
          <w:pgSz w:w="11900" w:h="16840" w:code="9"/>
          <w:pgMar w:top="624" w:right="680" w:bottom="624" w:left="680" w:header="709" w:footer="0" w:gutter="0"/>
          <w:pgNumType w:start="1"/>
          <w:cols w:space="567"/>
          <w:docGrid w:linePitch="360"/>
        </w:sectPr>
      </w:pPr>
      <w:r>
        <w:pict w14:anchorId="670F989A">
          <v:rect id="_x0000_i1025" style="width:527pt;height:.05pt;mso-width-percent:0;mso-height-percent:0;mso-width-percent:0;mso-height-percent:0" o:hralign="center" o:hrstd="t" o:hrnoshade="t" o:hr="t" fillcolor="black" stroked="f"/>
        </w:pict>
      </w:r>
    </w:p>
    <w:p w14:paraId="2AEBD3A9" w14:textId="77777777" w:rsidR="008E4171" w:rsidRPr="00502EFE" w:rsidRDefault="00511F86" w:rsidP="00822657">
      <w:pPr>
        <w:pStyle w:val="BodyText"/>
        <w:rPr>
          <w:lang w:val="fr-FR"/>
        </w:rPr>
      </w:pPr>
      <w:r w:rsidRPr="00502EFE">
        <w:rPr>
          <w:lang w:val="fr-FR"/>
        </w:rPr>
        <w:t xml:space="preserve">Le </w:t>
      </w:r>
      <w:r w:rsidR="00CA50EE" w:rsidRPr="00502EFE">
        <w:rPr>
          <w:lang w:val="fr-FR"/>
        </w:rPr>
        <w:t xml:space="preserve">Contributeur </w:t>
      </w:r>
      <w:r w:rsidRPr="00502EFE">
        <w:rPr>
          <w:lang w:val="fr-FR"/>
        </w:rPr>
        <w:t xml:space="preserve">et le </w:t>
      </w:r>
      <w:r w:rsidR="00B45FBD" w:rsidRPr="00502EFE">
        <w:rPr>
          <w:lang w:val="fr-FR"/>
        </w:rPr>
        <w:t xml:space="preserve">Détenteur </w:t>
      </w:r>
      <w:r w:rsidR="00C638B7" w:rsidRPr="00502EFE">
        <w:rPr>
          <w:lang w:val="fr-FR"/>
        </w:rPr>
        <w:t>du</w:t>
      </w:r>
      <w:r w:rsidRPr="00502EFE">
        <w:rPr>
          <w:lang w:val="fr-FR"/>
        </w:rPr>
        <w:t xml:space="preserve"> </w:t>
      </w:r>
      <w:r w:rsidR="00B45FBD" w:rsidRPr="00502EFE">
        <w:rPr>
          <w:lang w:val="fr-FR"/>
        </w:rPr>
        <w:t>c</w:t>
      </w:r>
      <w:r w:rsidRPr="00502EFE">
        <w:rPr>
          <w:lang w:val="fr-FR"/>
        </w:rPr>
        <w:t>opyright (</w:t>
      </w:r>
      <w:r w:rsidR="001E2606" w:rsidRPr="00502EFE">
        <w:rPr>
          <w:lang w:val="fr-FR"/>
        </w:rPr>
        <w:t>précisé ci-après</w:t>
      </w:r>
      <w:r w:rsidRPr="00502EFE">
        <w:rPr>
          <w:lang w:val="fr-FR"/>
        </w:rPr>
        <w:t xml:space="preserve">) déclarent </w:t>
      </w:r>
      <w:r w:rsidRPr="00502EFE">
        <w:rPr>
          <w:lang w:val="fr-FR"/>
        </w:rPr>
        <w:t>accepter les conditions suivantes</w:t>
      </w:r>
      <w:r w:rsidR="00B45FBD" w:rsidRPr="00502EFE">
        <w:rPr>
          <w:lang w:val="fr-FR"/>
        </w:rPr>
        <w:t> </w:t>
      </w:r>
      <w:r w:rsidRPr="00502EFE">
        <w:rPr>
          <w:lang w:val="fr-FR"/>
        </w:rPr>
        <w:t>:</w:t>
      </w:r>
    </w:p>
    <w:p w14:paraId="3423B178" w14:textId="77777777" w:rsidR="008E4171" w:rsidRPr="00646117" w:rsidRDefault="00511F86" w:rsidP="00915E8A">
      <w:pPr>
        <w:pStyle w:val="Heading1"/>
        <w:rPr>
          <w:color w:val="auto"/>
        </w:rPr>
      </w:pPr>
      <w:r w:rsidRPr="00646117">
        <w:rPr>
          <w:color w:val="auto"/>
        </w:rPr>
        <w:t xml:space="preserve">CESSION DE DROITS </w:t>
      </w:r>
      <w:r w:rsidR="00B84AE9" w:rsidRPr="00646117">
        <w:rPr>
          <w:color w:val="auto"/>
        </w:rPr>
        <w:t>D’EXPLOITATION</w:t>
      </w:r>
    </w:p>
    <w:p w14:paraId="585C0F7A" w14:textId="77777777" w:rsidR="008E4171" w:rsidRPr="00502EFE" w:rsidRDefault="00511F86" w:rsidP="00915E8A">
      <w:pPr>
        <w:pStyle w:val="Heading2"/>
        <w:rPr>
          <w:color w:val="auto"/>
          <w:lang w:val="fr-FR"/>
        </w:rPr>
      </w:pPr>
      <w:r w:rsidRPr="00502EFE">
        <w:rPr>
          <w:color w:val="auto"/>
          <w:lang w:val="fr-FR"/>
        </w:rPr>
        <w:t xml:space="preserve">En contrepartie de la publication de la Contribution dans la Revue, et sous réserve des exceptions précisées dans la </w:t>
      </w:r>
      <w:r w:rsidR="008E24BF" w:rsidRPr="00502EFE">
        <w:rPr>
          <w:color w:val="auto"/>
          <w:lang w:val="fr-FR"/>
        </w:rPr>
        <w:t>s</w:t>
      </w:r>
      <w:r w:rsidRPr="00502EFE">
        <w:rPr>
          <w:color w:val="auto"/>
          <w:lang w:val="fr-FR"/>
        </w:rPr>
        <w:t>ection</w:t>
      </w:r>
      <w:r w:rsidR="00B45FBD" w:rsidRPr="00502EFE">
        <w:rPr>
          <w:color w:val="auto"/>
          <w:lang w:val="fr-FR"/>
        </w:rPr>
        <w:t> </w:t>
      </w:r>
      <w:r w:rsidRPr="00502EFE">
        <w:rPr>
          <w:color w:val="auto"/>
          <w:lang w:val="fr-FR"/>
        </w:rPr>
        <w:t>B ci-dessous, sont octroyés au Propriétair</w:t>
      </w:r>
      <w:r w:rsidR="00FC494C" w:rsidRPr="00502EFE">
        <w:rPr>
          <w:color w:val="auto"/>
          <w:lang w:val="fr-FR"/>
        </w:rPr>
        <w:t xml:space="preserve">e par le Détenteur du </w:t>
      </w:r>
      <w:r w:rsidR="00B460AC" w:rsidRPr="00502EFE">
        <w:rPr>
          <w:color w:val="auto"/>
          <w:lang w:val="fr-FR"/>
        </w:rPr>
        <w:t>c</w:t>
      </w:r>
      <w:r w:rsidR="00FC494C" w:rsidRPr="00502EFE">
        <w:rPr>
          <w:color w:val="auto"/>
          <w:lang w:val="fr-FR"/>
        </w:rPr>
        <w:t>opyright</w:t>
      </w:r>
      <w:r w:rsidR="00B45FBD" w:rsidRPr="00502EFE">
        <w:rPr>
          <w:color w:val="auto"/>
          <w:lang w:val="fr-FR"/>
        </w:rPr>
        <w:t> </w:t>
      </w:r>
      <w:r w:rsidRPr="00502EFE">
        <w:rPr>
          <w:color w:val="auto"/>
          <w:lang w:val="fr-FR"/>
        </w:rPr>
        <w:t>:</w:t>
      </w:r>
    </w:p>
    <w:p w14:paraId="5ECA8EB7" w14:textId="77777777" w:rsidR="008E4171" w:rsidRPr="00502EFE" w:rsidRDefault="00511F86" w:rsidP="00FC494C">
      <w:pPr>
        <w:pStyle w:val="BodyText"/>
        <w:ind w:left="794" w:hanging="397"/>
        <w:rPr>
          <w:lang w:val="fr-FR"/>
        </w:rPr>
      </w:pPr>
      <w:r w:rsidRPr="00502EFE">
        <w:rPr>
          <w:rFonts w:ascii="Calibri" w:eastAsia="MS Gothic" w:hAnsi="Calibri"/>
          <w:bCs/>
          <w:szCs w:val="22"/>
          <w:lang w:val="fr-FR"/>
        </w:rPr>
        <w:t>1.1.1 l</w:t>
      </w:r>
      <w:r w:rsidR="00B45FBD" w:rsidRPr="00502EFE">
        <w:rPr>
          <w:rFonts w:ascii="Calibri" w:eastAsia="MS Gothic" w:hAnsi="Calibri"/>
          <w:bCs/>
          <w:szCs w:val="22"/>
          <w:lang w:val="fr-FR"/>
        </w:rPr>
        <w:t>’</w:t>
      </w:r>
      <w:r w:rsidRPr="00502EFE">
        <w:rPr>
          <w:rFonts w:ascii="Calibri" w:eastAsia="MS Gothic" w:hAnsi="Calibri"/>
          <w:bCs/>
          <w:szCs w:val="22"/>
          <w:lang w:val="fr-FR"/>
        </w:rPr>
        <w:t xml:space="preserve">intégralité des droits de </w:t>
      </w:r>
      <w:r w:rsidR="00B45FBD" w:rsidRPr="00502EFE">
        <w:rPr>
          <w:rFonts w:ascii="Calibri" w:eastAsia="MS Gothic" w:hAnsi="Calibri"/>
          <w:bCs/>
          <w:szCs w:val="22"/>
          <w:lang w:val="fr-FR"/>
        </w:rPr>
        <w:t>c</w:t>
      </w:r>
      <w:r w:rsidRPr="00502EFE">
        <w:rPr>
          <w:rFonts w:ascii="Calibri" w:eastAsia="MS Gothic" w:hAnsi="Calibri"/>
          <w:bCs/>
          <w:szCs w:val="22"/>
          <w:lang w:val="fr-FR"/>
        </w:rPr>
        <w:t xml:space="preserve">opyright sur la Contribution, sous toutes ses formes et </w:t>
      </w:r>
      <w:r w:rsidR="00B45FBD" w:rsidRPr="00502EFE">
        <w:rPr>
          <w:rFonts w:ascii="Calibri" w:eastAsia="MS Gothic" w:hAnsi="Calibri"/>
          <w:bCs/>
          <w:szCs w:val="22"/>
          <w:lang w:val="fr-FR"/>
        </w:rPr>
        <w:t>selon tous les canaux de diffusion quels qu’ils soient</w:t>
      </w:r>
      <w:r w:rsidRPr="00502EFE">
        <w:rPr>
          <w:rFonts w:ascii="Calibri" w:eastAsia="MS Gothic" w:hAnsi="Calibri"/>
          <w:bCs/>
          <w:szCs w:val="22"/>
          <w:lang w:val="fr-FR"/>
        </w:rPr>
        <w:t xml:space="preserve">, </w:t>
      </w:r>
      <w:r w:rsidR="00B45FBD" w:rsidRPr="00502EFE">
        <w:rPr>
          <w:rFonts w:ascii="Calibri" w:eastAsia="MS Gothic" w:hAnsi="Calibri"/>
          <w:bCs/>
          <w:szCs w:val="22"/>
          <w:lang w:val="fr-FR"/>
        </w:rPr>
        <w:t xml:space="preserve">ainsi que </w:t>
      </w:r>
      <w:r w:rsidRPr="00502EFE">
        <w:rPr>
          <w:rFonts w:ascii="Calibri" w:eastAsia="MS Gothic" w:hAnsi="Calibri"/>
          <w:bCs/>
          <w:szCs w:val="22"/>
          <w:lang w:val="fr-FR"/>
        </w:rPr>
        <w:t xml:space="preserve">dans toutes les langues du monde (ce qui, pour éviter toute ambiguïté, comprend le droit de publier, </w:t>
      </w:r>
      <w:r w:rsidR="00B45FBD" w:rsidRPr="00502EFE">
        <w:rPr>
          <w:rFonts w:ascii="Calibri" w:eastAsia="MS Gothic" w:hAnsi="Calibri"/>
          <w:bCs/>
          <w:szCs w:val="22"/>
          <w:lang w:val="fr-FR"/>
        </w:rPr>
        <w:t xml:space="preserve">de </w:t>
      </w:r>
      <w:r w:rsidRPr="00502EFE">
        <w:rPr>
          <w:rFonts w:ascii="Calibri" w:eastAsia="MS Gothic" w:hAnsi="Calibri"/>
          <w:bCs/>
          <w:szCs w:val="22"/>
          <w:lang w:val="fr-FR"/>
        </w:rPr>
        <w:t xml:space="preserve">reproduire, </w:t>
      </w:r>
      <w:r w:rsidR="00B45FBD" w:rsidRPr="00502EFE">
        <w:rPr>
          <w:rFonts w:ascii="Calibri" w:eastAsia="MS Gothic" w:hAnsi="Calibri"/>
          <w:bCs/>
          <w:szCs w:val="22"/>
          <w:lang w:val="fr-FR"/>
        </w:rPr>
        <w:t xml:space="preserve">de </w:t>
      </w:r>
      <w:r w:rsidRPr="00502EFE">
        <w:rPr>
          <w:rFonts w:ascii="Calibri" w:eastAsia="MS Gothic" w:hAnsi="Calibri"/>
          <w:bCs/>
          <w:szCs w:val="22"/>
          <w:lang w:val="fr-FR"/>
        </w:rPr>
        <w:t xml:space="preserve">distribuer et </w:t>
      </w:r>
      <w:r w:rsidR="00B45FBD" w:rsidRPr="00502EFE">
        <w:rPr>
          <w:rFonts w:ascii="Calibri" w:eastAsia="MS Gothic" w:hAnsi="Calibri"/>
          <w:bCs/>
          <w:szCs w:val="22"/>
          <w:lang w:val="fr-FR"/>
        </w:rPr>
        <w:t xml:space="preserve">de </w:t>
      </w:r>
      <w:r w:rsidRPr="00502EFE">
        <w:rPr>
          <w:rFonts w:ascii="Calibri" w:eastAsia="MS Gothic" w:hAnsi="Calibri"/>
          <w:bCs/>
          <w:szCs w:val="22"/>
          <w:lang w:val="fr-FR"/>
        </w:rPr>
        <w:t>vendre la Contribution, ou toute partie de celle-ci, sous toute forme que ce soit</w:t>
      </w:r>
      <w:r w:rsidR="00B45FBD" w:rsidRPr="00502EFE">
        <w:rPr>
          <w:rFonts w:ascii="Calibri" w:eastAsia="MS Gothic" w:hAnsi="Calibri"/>
          <w:bCs/>
          <w:szCs w:val="22"/>
          <w:lang w:val="fr-FR"/>
        </w:rPr>
        <w:t> </w:t>
      </w:r>
      <w:r w:rsidRPr="00502EFE">
        <w:rPr>
          <w:rFonts w:ascii="Calibri" w:eastAsia="MS Gothic" w:hAnsi="Calibri"/>
          <w:bCs/>
          <w:szCs w:val="22"/>
          <w:lang w:val="fr-FR"/>
        </w:rPr>
        <w:t>: imprimée, numérique ou électronique, actuellement connue ou inventée ultérieurement, ainsi que le droit d</w:t>
      </w:r>
      <w:r w:rsidR="00B45FBD" w:rsidRPr="00502EFE">
        <w:rPr>
          <w:rFonts w:ascii="Calibri" w:eastAsia="MS Gothic" w:hAnsi="Calibri"/>
          <w:bCs/>
          <w:szCs w:val="22"/>
          <w:lang w:val="fr-FR"/>
        </w:rPr>
        <w:t>’</w:t>
      </w:r>
      <w:r w:rsidRPr="00502EFE">
        <w:rPr>
          <w:rFonts w:ascii="Calibri" w:eastAsia="MS Gothic" w:hAnsi="Calibri"/>
          <w:bCs/>
          <w:szCs w:val="22"/>
          <w:lang w:val="fr-FR"/>
        </w:rPr>
        <w:t xml:space="preserve">accorder des sous licences et </w:t>
      </w:r>
      <w:r w:rsidR="00B460AC" w:rsidRPr="00502EFE">
        <w:rPr>
          <w:rFonts w:ascii="Calibri" w:eastAsia="MS Gothic" w:hAnsi="Calibri"/>
          <w:bCs/>
          <w:szCs w:val="22"/>
          <w:lang w:val="fr-FR"/>
        </w:rPr>
        <w:t xml:space="preserve">des </w:t>
      </w:r>
      <w:r w:rsidRPr="00502EFE">
        <w:rPr>
          <w:rFonts w:ascii="Calibri" w:eastAsia="MS Gothic" w:hAnsi="Calibri"/>
          <w:bCs/>
          <w:szCs w:val="22"/>
          <w:lang w:val="fr-FR"/>
        </w:rPr>
        <w:t>dr</w:t>
      </w:r>
      <w:r w:rsidRPr="00502EFE">
        <w:rPr>
          <w:rFonts w:ascii="Calibri" w:eastAsia="MS Gothic" w:hAnsi="Calibri"/>
          <w:bCs/>
          <w:szCs w:val="22"/>
          <w:lang w:val="fr-FR"/>
        </w:rPr>
        <w:t>oits auxiliaires)</w:t>
      </w:r>
      <w:r w:rsidR="00B45FBD" w:rsidRPr="00502EFE">
        <w:rPr>
          <w:lang w:val="fr-FR"/>
        </w:rPr>
        <w:t> </w:t>
      </w:r>
      <w:r w:rsidRPr="00502EFE">
        <w:rPr>
          <w:lang w:val="fr-FR"/>
        </w:rPr>
        <w:t>;</w:t>
      </w:r>
    </w:p>
    <w:p w14:paraId="1BD1E2B1" w14:textId="77777777" w:rsidR="008E4171" w:rsidRPr="00502EFE" w:rsidRDefault="00511F86" w:rsidP="00FC494C">
      <w:pPr>
        <w:pStyle w:val="BodyText"/>
        <w:ind w:left="794" w:hanging="397"/>
        <w:rPr>
          <w:rFonts w:ascii="Calibri" w:eastAsia="MS Gothic" w:hAnsi="Calibri"/>
          <w:bCs/>
          <w:szCs w:val="22"/>
          <w:lang w:val="fr-FR"/>
        </w:rPr>
      </w:pPr>
      <w:r w:rsidRPr="00502EFE">
        <w:rPr>
          <w:rFonts w:ascii="Calibri" w:eastAsia="MS Gothic" w:hAnsi="Calibri"/>
          <w:bCs/>
          <w:szCs w:val="22"/>
          <w:lang w:val="fr-FR"/>
        </w:rPr>
        <w:t xml:space="preserve">1.1.2 tout autre </w:t>
      </w:r>
      <w:r w:rsidRPr="00502EFE">
        <w:rPr>
          <w:rFonts w:ascii="Calibri" w:eastAsia="MS Gothic" w:hAnsi="Calibri"/>
          <w:bCs/>
          <w:szCs w:val="22"/>
          <w:lang w:val="fr-FR"/>
        </w:rPr>
        <w:t>droit, du type des droits de copyright, y compris des droits de location, de prêt et de base de données, de même que tous les autres droits de publication et d</w:t>
      </w:r>
      <w:r w:rsidR="00B45FBD" w:rsidRPr="00502EFE">
        <w:rPr>
          <w:rFonts w:ascii="Calibri" w:eastAsia="MS Gothic" w:hAnsi="Calibri"/>
          <w:bCs/>
          <w:szCs w:val="22"/>
          <w:lang w:val="fr-FR"/>
        </w:rPr>
        <w:t>’</w:t>
      </w:r>
      <w:r w:rsidRPr="00502EFE">
        <w:rPr>
          <w:rFonts w:ascii="Calibri" w:eastAsia="MS Gothic" w:hAnsi="Calibri"/>
          <w:bCs/>
          <w:szCs w:val="22"/>
          <w:lang w:val="fr-FR"/>
        </w:rPr>
        <w:t>impression à la demande.</w:t>
      </w:r>
    </w:p>
    <w:p w14:paraId="5DF25C77" w14:textId="77777777" w:rsidR="008E4171" w:rsidRPr="00502EFE" w:rsidRDefault="008E4171" w:rsidP="008E4171">
      <w:pPr>
        <w:pStyle w:val="BodyText"/>
        <w:rPr>
          <w:rFonts w:ascii="Calibri" w:eastAsia="MS Gothic" w:hAnsi="Calibri"/>
          <w:bCs/>
          <w:sz w:val="2"/>
          <w:szCs w:val="22"/>
          <w:lang w:val="fr-FR"/>
        </w:rPr>
      </w:pPr>
    </w:p>
    <w:p w14:paraId="35D23BF7" w14:textId="77777777" w:rsidR="008E4171" w:rsidRPr="00502EFE" w:rsidRDefault="00511F86" w:rsidP="00915E8A">
      <w:pPr>
        <w:pStyle w:val="Heading2"/>
        <w:rPr>
          <w:color w:val="auto"/>
          <w:lang w:val="fr-FR"/>
        </w:rPr>
      </w:pPr>
      <w:r w:rsidRPr="00502EFE">
        <w:rPr>
          <w:color w:val="auto"/>
          <w:lang w:val="fr-FR"/>
        </w:rPr>
        <w:t>La cession de</w:t>
      </w:r>
      <w:r w:rsidR="00B460AC" w:rsidRPr="00502EFE">
        <w:rPr>
          <w:color w:val="auto"/>
          <w:lang w:val="fr-FR"/>
        </w:rPr>
        <w:t>s</w:t>
      </w:r>
      <w:r w:rsidRPr="00502EFE">
        <w:rPr>
          <w:color w:val="auto"/>
          <w:lang w:val="fr-FR"/>
        </w:rPr>
        <w:t xml:space="preserve"> droits de copyright décrite à l</w:t>
      </w:r>
      <w:r w:rsidR="00B45FBD" w:rsidRPr="00502EFE">
        <w:rPr>
          <w:color w:val="auto"/>
          <w:lang w:val="fr-FR"/>
        </w:rPr>
        <w:t>’</w:t>
      </w:r>
      <w:r w:rsidR="008E24BF" w:rsidRPr="00502EFE">
        <w:rPr>
          <w:color w:val="auto"/>
          <w:lang w:val="fr-FR"/>
        </w:rPr>
        <w:t>a</w:t>
      </w:r>
      <w:r w:rsidRPr="00502EFE">
        <w:rPr>
          <w:color w:val="auto"/>
          <w:lang w:val="fr-FR"/>
        </w:rPr>
        <w:t>rticle</w:t>
      </w:r>
      <w:r w:rsidR="008E24BF" w:rsidRPr="00502EFE">
        <w:rPr>
          <w:color w:val="auto"/>
          <w:lang w:val="fr-FR"/>
        </w:rPr>
        <w:t> </w:t>
      </w:r>
      <w:r w:rsidRPr="00502EFE">
        <w:rPr>
          <w:color w:val="auto"/>
          <w:lang w:val="fr-FR"/>
        </w:rPr>
        <w:t>1.1 est définie tout au long du présent formulaire par l</w:t>
      </w:r>
      <w:r w:rsidR="00B45FBD" w:rsidRPr="00502EFE">
        <w:rPr>
          <w:color w:val="auto"/>
          <w:lang w:val="fr-FR"/>
        </w:rPr>
        <w:t>’</w:t>
      </w:r>
      <w:r w:rsidRPr="00502EFE">
        <w:rPr>
          <w:color w:val="auto"/>
          <w:lang w:val="fr-FR"/>
        </w:rPr>
        <w:t>expression «</w:t>
      </w:r>
      <w:r w:rsidR="00B45FBD" w:rsidRPr="00502EFE">
        <w:rPr>
          <w:color w:val="auto"/>
          <w:lang w:val="fr-FR"/>
        </w:rPr>
        <w:t xml:space="preserve"> la </w:t>
      </w:r>
      <w:r w:rsidR="00FD190F" w:rsidRPr="00502EFE">
        <w:rPr>
          <w:color w:val="auto"/>
          <w:lang w:val="fr-FR"/>
        </w:rPr>
        <w:t>c</w:t>
      </w:r>
      <w:r w:rsidR="00B45FBD" w:rsidRPr="00502EFE">
        <w:rPr>
          <w:color w:val="auto"/>
          <w:lang w:val="fr-FR"/>
        </w:rPr>
        <w:t>ession </w:t>
      </w:r>
      <w:r w:rsidRPr="00502EFE">
        <w:rPr>
          <w:color w:val="auto"/>
          <w:lang w:val="fr-FR"/>
        </w:rPr>
        <w:t>».</w:t>
      </w:r>
    </w:p>
    <w:p w14:paraId="5D533A6F" w14:textId="77777777" w:rsidR="00822657" w:rsidRPr="00646117" w:rsidRDefault="00511F86" w:rsidP="00822657">
      <w:pPr>
        <w:spacing w:before="0" w:after="0"/>
        <w:rPr>
          <w:i/>
        </w:rPr>
      </w:pPr>
      <w:r>
        <w:pict w14:anchorId="5C5E3EA9">
          <v:rect id="_x0000_i1026" style="width:249.3pt;height:.05pt;mso-width-percent:0;mso-height-percent:0;mso-width-percent:0;mso-height-percent:0" o:hralign="center" o:hrstd="t" o:hrnoshade="t" o:hr="t" fillcolor="black" stroked="f"/>
        </w:pict>
      </w:r>
    </w:p>
    <w:p w14:paraId="5CF5AE02" w14:textId="77777777" w:rsidR="00822657" w:rsidRPr="00502EFE" w:rsidRDefault="00511F86" w:rsidP="00822657">
      <w:pPr>
        <w:pStyle w:val="BodyText"/>
        <w:rPr>
          <w:i/>
          <w:lang w:val="fr-FR"/>
        </w:rPr>
      </w:pPr>
      <w:r w:rsidRPr="00502EFE">
        <w:rPr>
          <w:i/>
          <w:lang w:val="fr-FR"/>
        </w:rPr>
        <w:t>Prière de cocher les cases appropriées (</w:t>
      </w:r>
      <w:r w:rsidR="008E24BF" w:rsidRPr="00502EFE">
        <w:rPr>
          <w:i/>
          <w:lang w:val="fr-FR"/>
        </w:rPr>
        <w:t>a</w:t>
      </w:r>
      <w:r w:rsidRPr="00502EFE">
        <w:rPr>
          <w:i/>
          <w:lang w:val="fr-FR"/>
        </w:rPr>
        <w:t xml:space="preserve">rticles </w:t>
      </w:r>
      <w:r w:rsidR="00B84AE9" w:rsidRPr="00502EFE">
        <w:rPr>
          <w:i/>
          <w:lang w:val="fr-FR"/>
        </w:rPr>
        <w:t>1.3</w:t>
      </w:r>
      <w:r w:rsidRPr="00502EFE">
        <w:rPr>
          <w:i/>
          <w:lang w:val="fr-FR"/>
        </w:rPr>
        <w:t xml:space="preserve"> </w:t>
      </w:r>
      <w:r w:rsidR="008E24BF" w:rsidRPr="00502EFE">
        <w:rPr>
          <w:i/>
          <w:lang w:val="fr-FR"/>
        </w:rPr>
        <w:t>à</w:t>
      </w:r>
      <w:r w:rsidRPr="00502EFE">
        <w:rPr>
          <w:i/>
          <w:lang w:val="fr-FR"/>
        </w:rPr>
        <w:t xml:space="preserve"> </w:t>
      </w:r>
      <w:r w:rsidR="00B84AE9" w:rsidRPr="00502EFE">
        <w:rPr>
          <w:i/>
          <w:lang w:val="fr-FR"/>
        </w:rPr>
        <w:t>1.6</w:t>
      </w:r>
      <w:r w:rsidRPr="00502EFE">
        <w:rPr>
          <w:i/>
          <w:lang w:val="fr-FR"/>
        </w:rPr>
        <w:t xml:space="preserve">) pour identifier le </w:t>
      </w:r>
      <w:r w:rsidR="008E24BF" w:rsidRPr="00502EFE">
        <w:rPr>
          <w:i/>
          <w:lang w:val="fr-FR"/>
        </w:rPr>
        <w:t>D</w:t>
      </w:r>
      <w:r w:rsidRPr="00502EFE">
        <w:rPr>
          <w:i/>
          <w:lang w:val="fr-FR"/>
        </w:rPr>
        <w:t xml:space="preserve">étenteur </w:t>
      </w:r>
      <w:r w:rsidR="00C638B7" w:rsidRPr="00502EFE">
        <w:rPr>
          <w:i/>
          <w:lang w:val="fr-FR"/>
        </w:rPr>
        <w:t xml:space="preserve">du </w:t>
      </w:r>
      <w:r w:rsidRPr="00502EFE">
        <w:rPr>
          <w:i/>
          <w:lang w:val="fr-FR"/>
        </w:rPr>
        <w:t>copyright</w:t>
      </w:r>
      <w:r w:rsidR="00B45FBD" w:rsidRPr="00502EFE">
        <w:rPr>
          <w:i/>
          <w:lang w:val="fr-FR"/>
        </w:rPr>
        <w:t> </w:t>
      </w:r>
      <w:r w:rsidRPr="00502EFE">
        <w:rPr>
          <w:i/>
          <w:lang w:val="fr-FR"/>
        </w:rPr>
        <w:t>:</w:t>
      </w:r>
    </w:p>
    <w:p w14:paraId="58215BF7" w14:textId="77777777" w:rsidR="00822657" w:rsidRPr="00646117" w:rsidRDefault="00511F86" w:rsidP="00915E8A">
      <w:pPr>
        <w:pStyle w:val="Heading1"/>
        <w:rPr>
          <w:color w:val="auto"/>
        </w:rPr>
      </w:pPr>
      <w:r w:rsidRPr="00646117">
        <w:rPr>
          <w:color w:val="auto"/>
        </w:rPr>
        <w:t>CONTRIBUTEUR</w:t>
      </w:r>
      <w:r w:rsidR="008E4171" w:rsidRPr="00646117">
        <w:rPr>
          <w:color w:val="auto"/>
        </w:rPr>
        <w:t xml:space="preserve"> INDÉPENDANT</w:t>
      </w:r>
      <w:r w:rsidRPr="00646117">
        <w:rPr>
          <w:color w:val="auto"/>
        </w:rPr>
        <w:tab/>
      </w:r>
      <w:r w:rsidRPr="00646117">
        <w:rPr>
          <w:color w:val="auto"/>
        </w:rPr>
        <w:tab/>
        <w:t xml:space="preserve"> </w:t>
      </w:r>
      <w:r w:rsidRPr="00646117">
        <w:rPr>
          <w:color w:val="auto"/>
        </w:rPr>
        <w:tab/>
      </w:r>
      <w:sdt>
        <w:sdtPr>
          <w:rPr>
            <w:rStyle w:val="Heading1Char"/>
            <w:b/>
            <w:color w:val="auto"/>
          </w:rPr>
          <w:id w:val="866252851"/>
          <w14:checkbox>
            <w14:checked w14:val="0"/>
            <w14:checkedState w14:val="00FE" w14:font="Wingdings"/>
            <w14:uncheckedState w14:val="2610" w14:font="MS Gothic"/>
          </w14:checkbox>
        </w:sdtPr>
        <w:sdtEndPr>
          <w:rPr>
            <w:rStyle w:val="Heading1Char"/>
          </w:rPr>
        </w:sdtEndPr>
        <w:sdtContent>
          <w:r w:rsidR="00B61159">
            <w:rPr>
              <w:rStyle w:val="Heading1Char"/>
              <w:rFonts w:ascii="MS Gothic" w:hAnsi="MS Gothic" w:hint="eastAsia"/>
              <w:b/>
              <w:color w:val="auto"/>
            </w:rPr>
            <w:t>☐</w:t>
          </w:r>
        </w:sdtContent>
      </w:sdt>
    </w:p>
    <w:p w14:paraId="12D1F963" w14:textId="77777777" w:rsidR="008E4171" w:rsidRPr="00502EFE" w:rsidRDefault="00511F86" w:rsidP="00915E8A">
      <w:pPr>
        <w:pStyle w:val="Heading2"/>
        <w:rPr>
          <w:color w:val="auto"/>
          <w:lang w:val="fr-FR"/>
        </w:rPr>
      </w:pPr>
      <w:r w:rsidRPr="00502EFE">
        <w:rPr>
          <w:color w:val="auto"/>
          <w:lang w:val="fr-FR"/>
        </w:rPr>
        <w:t xml:space="preserve">Si le </w:t>
      </w:r>
      <w:r w:rsidR="00CA50EE" w:rsidRPr="00502EFE">
        <w:rPr>
          <w:color w:val="auto"/>
          <w:lang w:val="fr-FR"/>
        </w:rPr>
        <w:t>Contributeur</w:t>
      </w:r>
      <w:r w:rsidRPr="00502EFE">
        <w:rPr>
          <w:color w:val="auto"/>
          <w:lang w:val="fr-FR"/>
        </w:rPr>
        <w:t xml:space="preserve"> a élaboré la </w:t>
      </w:r>
      <w:r w:rsidR="00B460AC" w:rsidRPr="00502EFE">
        <w:rPr>
          <w:color w:val="auto"/>
          <w:lang w:val="fr-FR"/>
        </w:rPr>
        <w:t>C</w:t>
      </w:r>
      <w:r w:rsidRPr="00502EFE">
        <w:rPr>
          <w:color w:val="auto"/>
          <w:lang w:val="fr-FR"/>
        </w:rPr>
        <w:t xml:space="preserve">ontribution pour son propre compte, et </w:t>
      </w:r>
      <w:r w:rsidR="008E24BF" w:rsidRPr="00502EFE">
        <w:rPr>
          <w:color w:val="auto"/>
          <w:lang w:val="fr-FR"/>
        </w:rPr>
        <w:t xml:space="preserve">si </w:t>
      </w:r>
      <w:r w:rsidRPr="00502EFE">
        <w:rPr>
          <w:color w:val="auto"/>
          <w:lang w:val="fr-FR"/>
        </w:rPr>
        <w:t>son employeur n</w:t>
      </w:r>
      <w:r w:rsidR="00C638B7" w:rsidRPr="00502EFE">
        <w:rPr>
          <w:color w:val="auto"/>
          <w:lang w:val="fr-FR"/>
        </w:rPr>
        <w:t>e</w:t>
      </w:r>
      <w:r w:rsidRPr="00502EFE">
        <w:rPr>
          <w:color w:val="auto"/>
          <w:lang w:val="fr-FR"/>
        </w:rPr>
        <w:t xml:space="preserve"> </w:t>
      </w:r>
      <w:r w:rsidR="00C638B7" w:rsidRPr="00502EFE">
        <w:rPr>
          <w:color w:val="auto"/>
          <w:lang w:val="fr-FR"/>
        </w:rPr>
        <w:t>peut pretender à aucun</w:t>
      </w:r>
      <w:r w:rsidRPr="00502EFE">
        <w:rPr>
          <w:color w:val="auto"/>
          <w:lang w:val="fr-FR"/>
        </w:rPr>
        <w:t xml:space="preserve"> droit de copyright relatif à la Contribution, le </w:t>
      </w:r>
      <w:r w:rsidR="00CA50EE" w:rsidRPr="00502EFE">
        <w:rPr>
          <w:color w:val="auto"/>
          <w:lang w:val="fr-FR"/>
        </w:rPr>
        <w:t>Contributeur</w:t>
      </w:r>
      <w:r w:rsidRPr="00502EFE">
        <w:rPr>
          <w:color w:val="auto"/>
          <w:lang w:val="fr-FR"/>
        </w:rPr>
        <w:t xml:space="preserve"> fait valoir son identité de Détenteur </w:t>
      </w:r>
      <w:r w:rsidR="00C638B7" w:rsidRPr="00502EFE">
        <w:rPr>
          <w:color w:val="auto"/>
          <w:lang w:val="fr-FR"/>
        </w:rPr>
        <w:t>du</w:t>
      </w:r>
      <w:r w:rsidRPr="00502EFE">
        <w:rPr>
          <w:color w:val="auto"/>
          <w:lang w:val="fr-FR"/>
        </w:rPr>
        <w:t xml:space="preserve"> </w:t>
      </w:r>
      <w:r w:rsidR="00B45FBD" w:rsidRPr="00502EFE">
        <w:rPr>
          <w:color w:val="auto"/>
          <w:lang w:val="fr-FR"/>
        </w:rPr>
        <w:t>c</w:t>
      </w:r>
      <w:r w:rsidRPr="00502EFE">
        <w:rPr>
          <w:color w:val="auto"/>
          <w:lang w:val="fr-FR"/>
        </w:rPr>
        <w:t>opyright, et accepte</w:t>
      </w:r>
      <w:r w:rsidR="008E24BF" w:rsidRPr="00502EFE">
        <w:rPr>
          <w:color w:val="auto"/>
          <w:lang w:val="fr-FR"/>
        </w:rPr>
        <w:t> </w:t>
      </w:r>
      <w:r w:rsidR="00FC494C" w:rsidRPr="00502EFE">
        <w:rPr>
          <w:color w:val="auto"/>
          <w:lang w:val="fr-FR"/>
        </w:rPr>
        <w:t>:</w:t>
      </w:r>
    </w:p>
    <w:p w14:paraId="1C58F899" w14:textId="77777777" w:rsidR="008E4171" w:rsidRPr="00502EFE" w:rsidRDefault="00511F86" w:rsidP="008F6DE5">
      <w:pPr>
        <w:pStyle w:val="Heading3"/>
        <w:rPr>
          <w:color w:val="auto"/>
          <w:lang w:val="fr-FR"/>
        </w:rPr>
      </w:pPr>
      <w:r w:rsidRPr="00502EFE">
        <w:rPr>
          <w:color w:val="auto"/>
          <w:lang w:val="fr-FR"/>
        </w:rPr>
        <w:t>la cession des droits de copyright sur la Contribution ;</w:t>
      </w:r>
    </w:p>
    <w:p w14:paraId="1C45D0D0" w14:textId="77777777" w:rsidR="008E4171" w:rsidRPr="00502EFE" w:rsidRDefault="00511F86" w:rsidP="008F6DE5">
      <w:pPr>
        <w:pStyle w:val="Heading3"/>
        <w:rPr>
          <w:color w:val="auto"/>
          <w:lang w:val="fr-FR"/>
        </w:rPr>
      </w:pPr>
      <w:r w:rsidRPr="00502EFE">
        <w:rPr>
          <w:color w:val="auto"/>
          <w:lang w:val="fr-FR"/>
        </w:rPr>
        <w:t xml:space="preserve">les déclarations </w:t>
      </w:r>
      <w:r w:rsidR="00F11C2D" w:rsidRPr="00502EFE">
        <w:rPr>
          <w:color w:val="auto"/>
          <w:lang w:val="fr-FR"/>
        </w:rPr>
        <w:t>aux</w:t>
      </w:r>
      <w:r w:rsidRPr="00502EFE">
        <w:rPr>
          <w:color w:val="auto"/>
          <w:lang w:val="fr-FR"/>
        </w:rPr>
        <w:t xml:space="preserve"> </w:t>
      </w:r>
      <w:r w:rsidR="00F11C2D" w:rsidRPr="00502EFE">
        <w:rPr>
          <w:color w:val="auto"/>
          <w:lang w:val="fr-FR"/>
        </w:rPr>
        <w:t>a</w:t>
      </w:r>
      <w:r w:rsidRPr="00502EFE">
        <w:rPr>
          <w:color w:val="auto"/>
          <w:lang w:val="fr-FR"/>
        </w:rPr>
        <w:t>rticle</w:t>
      </w:r>
      <w:r w:rsidR="00F11C2D" w:rsidRPr="00502EFE">
        <w:rPr>
          <w:color w:val="auto"/>
          <w:lang w:val="fr-FR"/>
        </w:rPr>
        <w:t>s</w:t>
      </w:r>
      <w:r w:rsidRPr="00502EFE">
        <w:rPr>
          <w:color w:val="auto"/>
          <w:lang w:val="fr-FR"/>
        </w:rPr>
        <w:t> </w:t>
      </w:r>
      <w:r w:rsidR="00F11C2D" w:rsidRPr="00502EFE">
        <w:rPr>
          <w:color w:val="auto"/>
          <w:lang w:val="fr-FR"/>
        </w:rPr>
        <w:t>1.7 et 1.8</w:t>
      </w:r>
      <w:r w:rsidRPr="00502EFE">
        <w:rPr>
          <w:color w:val="auto"/>
          <w:lang w:val="fr-FR"/>
        </w:rPr>
        <w:t xml:space="preserve"> du présent formulaire.</w:t>
      </w:r>
    </w:p>
    <w:p w14:paraId="3D687D20" w14:textId="77777777" w:rsidR="00822657" w:rsidRPr="00646117" w:rsidRDefault="00511F86" w:rsidP="00915E8A">
      <w:pPr>
        <w:pStyle w:val="Heading1"/>
        <w:rPr>
          <w:color w:val="auto"/>
        </w:rPr>
      </w:pPr>
      <w:r w:rsidRPr="00646117">
        <w:rPr>
          <w:color w:val="auto"/>
        </w:rPr>
        <w:t>CONTRIBUTEUR</w:t>
      </w:r>
      <w:r w:rsidR="008E4171" w:rsidRPr="00646117">
        <w:rPr>
          <w:color w:val="auto"/>
        </w:rPr>
        <w:t xml:space="preserve"> EMPLOYÉ</w:t>
      </w:r>
      <w:r w:rsidRPr="00646117">
        <w:rPr>
          <w:color w:val="auto"/>
        </w:rPr>
        <w:tab/>
      </w:r>
      <w:r w:rsidRPr="00646117">
        <w:rPr>
          <w:color w:val="auto"/>
        </w:rPr>
        <w:tab/>
      </w:r>
      <w:r w:rsidR="00B460AC" w:rsidRPr="00646117">
        <w:rPr>
          <w:color w:val="auto"/>
        </w:rPr>
        <w:tab/>
      </w:r>
      <w:r w:rsidRPr="00646117">
        <w:rPr>
          <w:color w:val="auto"/>
        </w:rPr>
        <w:tab/>
      </w:r>
      <w:sdt>
        <w:sdtPr>
          <w:rPr>
            <w:rStyle w:val="Heading1Char"/>
            <w:b/>
            <w:color w:val="auto"/>
          </w:rPr>
          <w:id w:val="652723277"/>
          <w14:checkbox>
            <w14:checked w14:val="0"/>
            <w14:checkedState w14:val="00FE" w14:font="Wingdings"/>
            <w14:uncheckedState w14:val="2610" w14:font="MS Gothic"/>
          </w14:checkbox>
        </w:sdtPr>
        <w:sdtEndPr>
          <w:rPr>
            <w:rStyle w:val="Heading1Char"/>
          </w:rPr>
        </w:sdtEndPr>
        <w:sdtContent>
          <w:r w:rsidRPr="00646117">
            <w:rPr>
              <w:rStyle w:val="Heading1Char"/>
              <w:rFonts w:ascii="MS Gothic" w:hAnsi="MS Gothic" w:hint="eastAsia"/>
              <w:b/>
              <w:color w:val="auto"/>
            </w:rPr>
            <w:t>☐</w:t>
          </w:r>
        </w:sdtContent>
      </w:sdt>
    </w:p>
    <w:p w14:paraId="6C950BFD" w14:textId="77777777" w:rsidR="008E4171" w:rsidRPr="00502EFE" w:rsidRDefault="00511F86" w:rsidP="00915E8A">
      <w:pPr>
        <w:pStyle w:val="Heading2"/>
        <w:rPr>
          <w:color w:val="auto"/>
          <w:lang w:val="fr-FR"/>
        </w:rPr>
      </w:pPr>
      <w:r w:rsidRPr="00502EFE">
        <w:rPr>
          <w:color w:val="auto"/>
          <w:lang w:val="fr-FR"/>
        </w:rPr>
        <w:t xml:space="preserve">Si le </w:t>
      </w:r>
      <w:r w:rsidR="00CA50EE" w:rsidRPr="00502EFE">
        <w:rPr>
          <w:color w:val="auto"/>
          <w:lang w:val="fr-FR"/>
        </w:rPr>
        <w:t>Contributeur</w:t>
      </w:r>
      <w:r w:rsidRPr="00502EFE">
        <w:rPr>
          <w:color w:val="auto"/>
          <w:lang w:val="fr-FR"/>
        </w:rPr>
        <w:t xml:space="preserve"> a élaboré la contribution dans le cadre de ses fonctions, et </w:t>
      </w:r>
      <w:r w:rsidR="008E24BF" w:rsidRPr="00502EFE">
        <w:rPr>
          <w:color w:val="auto"/>
          <w:lang w:val="fr-FR"/>
        </w:rPr>
        <w:t xml:space="preserve">si </w:t>
      </w:r>
      <w:r w:rsidRPr="00502EFE">
        <w:rPr>
          <w:color w:val="auto"/>
          <w:lang w:val="fr-FR"/>
        </w:rPr>
        <w:t>son employeur revendique le copyright sur la Contribution, l</w:t>
      </w:r>
      <w:r w:rsidR="00B45FBD" w:rsidRPr="00502EFE">
        <w:rPr>
          <w:color w:val="auto"/>
          <w:lang w:val="fr-FR"/>
        </w:rPr>
        <w:t>’</w:t>
      </w:r>
      <w:r w:rsidRPr="00502EFE">
        <w:rPr>
          <w:color w:val="auto"/>
          <w:lang w:val="fr-FR"/>
        </w:rPr>
        <w:t xml:space="preserve">employeur du </w:t>
      </w:r>
      <w:r w:rsidR="00CA50EE" w:rsidRPr="00502EFE">
        <w:rPr>
          <w:color w:val="auto"/>
          <w:lang w:val="fr-FR"/>
        </w:rPr>
        <w:t>Contributeur</w:t>
      </w:r>
      <w:r w:rsidRPr="00502EFE">
        <w:rPr>
          <w:color w:val="auto"/>
          <w:lang w:val="fr-FR"/>
        </w:rPr>
        <w:t xml:space="preserve"> (précisé ci-après) affirme son identité de détenteur </w:t>
      </w:r>
      <w:r w:rsidR="00C638B7" w:rsidRPr="00502EFE">
        <w:rPr>
          <w:color w:val="auto"/>
          <w:lang w:val="fr-FR"/>
        </w:rPr>
        <w:t>du</w:t>
      </w:r>
      <w:r w:rsidRPr="00502EFE">
        <w:rPr>
          <w:color w:val="auto"/>
          <w:lang w:val="fr-FR"/>
        </w:rPr>
        <w:t xml:space="preserve"> copyright et accepte</w:t>
      </w:r>
      <w:r w:rsidR="008E24BF" w:rsidRPr="00502EFE">
        <w:rPr>
          <w:color w:val="auto"/>
          <w:lang w:val="fr-FR"/>
        </w:rPr>
        <w:t> </w:t>
      </w:r>
      <w:r w:rsidR="00FC494C" w:rsidRPr="00502EFE">
        <w:rPr>
          <w:color w:val="auto"/>
          <w:lang w:val="fr-FR"/>
        </w:rPr>
        <w:t>:</w:t>
      </w:r>
    </w:p>
    <w:p w14:paraId="2CF9E12C" w14:textId="77777777" w:rsidR="008E4171" w:rsidRPr="00502EFE" w:rsidRDefault="00511F86" w:rsidP="008F6DE5">
      <w:pPr>
        <w:pStyle w:val="Heading3"/>
        <w:rPr>
          <w:color w:val="auto"/>
          <w:lang w:val="fr-FR"/>
        </w:rPr>
      </w:pPr>
      <w:r w:rsidRPr="00502EFE">
        <w:rPr>
          <w:color w:val="auto"/>
          <w:lang w:val="fr-FR"/>
        </w:rPr>
        <w:t>la cession des droits de copyright sur la Contribution ;</w:t>
      </w:r>
    </w:p>
    <w:p w14:paraId="09401CFE" w14:textId="77777777" w:rsidR="008E4171" w:rsidRPr="00502EFE" w:rsidRDefault="00511F86" w:rsidP="008F6DE5">
      <w:pPr>
        <w:pStyle w:val="Heading3"/>
        <w:rPr>
          <w:color w:val="auto"/>
          <w:lang w:val="fr-FR"/>
        </w:rPr>
      </w:pPr>
      <w:r w:rsidRPr="00502EFE">
        <w:rPr>
          <w:color w:val="auto"/>
          <w:lang w:val="fr-FR"/>
        </w:rPr>
        <w:t>l</w:t>
      </w:r>
      <w:r w:rsidR="00F11C2D" w:rsidRPr="00502EFE">
        <w:rPr>
          <w:color w:val="auto"/>
          <w:lang w:val="fr-FR"/>
        </w:rPr>
        <w:t>es déclarations aux articles 1.7 et 1.8</w:t>
      </w:r>
      <w:r w:rsidRPr="00502EFE">
        <w:rPr>
          <w:color w:val="auto"/>
          <w:lang w:val="fr-FR"/>
        </w:rPr>
        <w:t xml:space="preserve"> du présent formulaire.</w:t>
      </w:r>
    </w:p>
    <w:p w14:paraId="7BA5051A" w14:textId="77777777" w:rsidR="00822657" w:rsidRPr="00502EFE" w:rsidRDefault="00511F86" w:rsidP="00915E8A">
      <w:pPr>
        <w:pStyle w:val="Heading1"/>
        <w:rPr>
          <w:color w:val="auto"/>
          <w:lang w:val="fr-FR"/>
        </w:rPr>
      </w:pPr>
      <w:r w:rsidRPr="00502EFE">
        <w:rPr>
          <w:color w:val="auto"/>
          <w:lang w:val="fr-FR"/>
        </w:rPr>
        <w:t>CONTRIBUTEUR</w:t>
      </w:r>
      <w:r w:rsidR="008E4171" w:rsidRPr="00502EFE">
        <w:rPr>
          <w:color w:val="auto"/>
          <w:lang w:val="fr-FR"/>
        </w:rPr>
        <w:t xml:space="preserve"> TRAVAILLANT POUR LE GOUVERNEMENT DES ÉTATS-UNIS</w:t>
      </w:r>
      <w:r w:rsidR="008E4171" w:rsidRPr="00502EFE">
        <w:rPr>
          <w:color w:val="auto"/>
          <w:lang w:val="fr-FR"/>
        </w:rPr>
        <w:tab/>
      </w:r>
      <w:r w:rsidR="008E4171" w:rsidRPr="00502EFE">
        <w:rPr>
          <w:color w:val="auto"/>
          <w:lang w:val="fr-FR"/>
        </w:rPr>
        <w:tab/>
      </w:r>
      <w:r w:rsidR="008E4171" w:rsidRPr="00502EFE">
        <w:rPr>
          <w:color w:val="auto"/>
          <w:lang w:val="fr-FR"/>
        </w:rPr>
        <w:tab/>
      </w:r>
      <w:r w:rsidRPr="00502EFE">
        <w:rPr>
          <w:color w:val="auto"/>
          <w:lang w:val="fr-FR"/>
        </w:rPr>
        <w:tab/>
      </w:r>
      <w:r w:rsidR="00EC130A" w:rsidRPr="00502EFE">
        <w:rPr>
          <w:color w:val="auto"/>
          <w:lang w:val="fr-FR"/>
        </w:rPr>
        <w:tab/>
      </w:r>
      <w:sdt>
        <w:sdtPr>
          <w:rPr>
            <w:rStyle w:val="Heading1Char"/>
            <w:b/>
            <w:color w:val="auto"/>
            <w:lang w:val="fr-FR"/>
          </w:rPr>
          <w:id w:val="549040420"/>
          <w14:checkbox>
            <w14:checked w14:val="0"/>
            <w14:checkedState w14:val="00FE" w14:font="Wingdings"/>
            <w14:uncheckedState w14:val="2610" w14:font="MS Gothic"/>
          </w14:checkbox>
        </w:sdtPr>
        <w:sdtEndPr>
          <w:rPr>
            <w:rStyle w:val="Heading1Char"/>
          </w:rPr>
        </w:sdtEndPr>
        <w:sdtContent>
          <w:r w:rsidR="00915E8A" w:rsidRPr="00502EFE">
            <w:rPr>
              <w:rStyle w:val="Heading1Char"/>
              <w:rFonts w:ascii="MS Gothic" w:hAnsi="MS Gothic" w:hint="eastAsia"/>
              <w:b/>
              <w:color w:val="auto"/>
              <w:lang w:val="fr-FR"/>
            </w:rPr>
            <w:t>☐</w:t>
          </w:r>
        </w:sdtContent>
      </w:sdt>
    </w:p>
    <w:p w14:paraId="04C1A591" w14:textId="77777777" w:rsidR="00B460AC" w:rsidRPr="00502EFE" w:rsidRDefault="00511F86" w:rsidP="00915E8A">
      <w:pPr>
        <w:pStyle w:val="Heading2"/>
        <w:rPr>
          <w:color w:val="auto"/>
          <w:lang w:val="fr-FR"/>
        </w:rPr>
      </w:pPr>
      <w:r w:rsidRPr="00502EFE">
        <w:rPr>
          <w:color w:val="auto"/>
          <w:lang w:val="fr-FR"/>
        </w:rPr>
        <w:t xml:space="preserve">Le </w:t>
      </w:r>
      <w:r w:rsidR="00CA50EE" w:rsidRPr="00502EFE">
        <w:rPr>
          <w:color w:val="auto"/>
          <w:lang w:val="fr-FR"/>
        </w:rPr>
        <w:t>Contributeur</w:t>
      </w:r>
      <w:r w:rsidRPr="00502EFE">
        <w:rPr>
          <w:color w:val="auto"/>
          <w:lang w:val="fr-FR"/>
        </w:rPr>
        <w:t xml:space="preserve">, le Propriétaire et Cambridge reconnaissent que le matériel produit </w:t>
      </w:r>
      <w:r w:rsidR="008E24BF" w:rsidRPr="00502EFE">
        <w:rPr>
          <w:color w:val="auto"/>
          <w:lang w:val="fr-FR"/>
        </w:rPr>
        <w:t xml:space="preserve">par le </w:t>
      </w:r>
      <w:r w:rsidR="00CA50EE" w:rsidRPr="00502EFE">
        <w:rPr>
          <w:color w:val="auto"/>
          <w:lang w:val="fr-FR"/>
        </w:rPr>
        <w:t>Contributeur</w:t>
      </w:r>
      <w:r w:rsidR="008E24BF" w:rsidRPr="00502EFE">
        <w:rPr>
          <w:color w:val="auto"/>
          <w:lang w:val="fr-FR"/>
        </w:rPr>
        <w:t xml:space="preserve"> </w:t>
      </w:r>
      <w:r w:rsidRPr="00502EFE">
        <w:rPr>
          <w:color w:val="auto"/>
          <w:lang w:val="fr-FR"/>
        </w:rPr>
        <w:t>dans le cadre de l</w:t>
      </w:r>
      <w:r w:rsidR="00B45FBD" w:rsidRPr="00502EFE">
        <w:rPr>
          <w:color w:val="auto"/>
          <w:lang w:val="fr-FR"/>
        </w:rPr>
        <w:t>’</w:t>
      </w:r>
      <w:r w:rsidRPr="00502EFE">
        <w:rPr>
          <w:color w:val="auto"/>
          <w:lang w:val="fr-FR"/>
        </w:rPr>
        <w:t>exercice de ses fonctions d</w:t>
      </w:r>
      <w:r w:rsidR="00B45FBD" w:rsidRPr="00502EFE">
        <w:rPr>
          <w:color w:val="auto"/>
          <w:lang w:val="fr-FR"/>
        </w:rPr>
        <w:t>’</w:t>
      </w:r>
      <w:r w:rsidRPr="00502EFE">
        <w:rPr>
          <w:color w:val="auto"/>
          <w:lang w:val="fr-FR"/>
        </w:rPr>
        <w:t>employé du gouvernement des États-Unis ne fait pas l</w:t>
      </w:r>
      <w:r w:rsidR="00B45FBD" w:rsidRPr="00502EFE">
        <w:rPr>
          <w:color w:val="auto"/>
          <w:lang w:val="fr-FR"/>
        </w:rPr>
        <w:t>’</w:t>
      </w:r>
      <w:r w:rsidRPr="00502EFE">
        <w:rPr>
          <w:color w:val="auto"/>
          <w:lang w:val="fr-FR"/>
        </w:rPr>
        <w:t>objet d</w:t>
      </w:r>
      <w:r w:rsidR="00B45FBD" w:rsidRPr="00502EFE">
        <w:rPr>
          <w:color w:val="auto"/>
          <w:lang w:val="fr-FR"/>
        </w:rPr>
        <w:t>’</w:t>
      </w:r>
      <w:r w:rsidRPr="00502EFE">
        <w:rPr>
          <w:color w:val="auto"/>
          <w:lang w:val="fr-FR"/>
        </w:rPr>
        <w:t>une protection au titre des droits de copyright aux États</w:t>
      </w:r>
      <w:r w:rsidR="0016582D" w:rsidRPr="00502EFE">
        <w:rPr>
          <w:color w:val="auto"/>
          <w:lang w:val="fr-FR"/>
        </w:rPr>
        <w:t>-</w:t>
      </w:r>
      <w:r w:rsidRPr="00502EFE">
        <w:rPr>
          <w:color w:val="auto"/>
          <w:lang w:val="fr-FR"/>
        </w:rPr>
        <w:t>Unis. En conséquence, le représentant dûment accrédité du gouvernement des États-Unis (précisé ci-après) fait valoir l</w:t>
      </w:r>
      <w:r w:rsidR="00B45FBD" w:rsidRPr="00502EFE">
        <w:rPr>
          <w:color w:val="auto"/>
          <w:lang w:val="fr-FR"/>
        </w:rPr>
        <w:t>’</w:t>
      </w:r>
      <w:r w:rsidRPr="00502EFE">
        <w:rPr>
          <w:color w:val="auto"/>
          <w:lang w:val="fr-FR"/>
        </w:rPr>
        <w:t xml:space="preserve">identité </w:t>
      </w:r>
      <w:r w:rsidRPr="00502EFE">
        <w:rPr>
          <w:color w:val="auto"/>
          <w:lang w:val="fr-FR"/>
        </w:rPr>
        <w:t xml:space="preserve">du gouvernement des États-Unis en tant que </w:t>
      </w:r>
      <w:r w:rsidR="008E24BF" w:rsidRPr="00502EFE">
        <w:rPr>
          <w:color w:val="auto"/>
          <w:lang w:val="fr-FR"/>
        </w:rPr>
        <w:t xml:space="preserve">Détenteur </w:t>
      </w:r>
      <w:r w:rsidR="00C638B7" w:rsidRPr="00502EFE">
        <w:rPr>
          <w:color w:val="auto"/>
          <w:lang w:val="fr-FR"/>
        </w:rPr>
        <w:t xml:space="preserve">du </w:t>
      </w:r>
      <w:r w:rsidR="00FC494C" w:rsidRPr="00502EFE">
        <w:rPr>
          <w:color w:val="auto"/>
          <w:lang w:val="fr-FR"/>
        </w:rPr>
        <w:t>copyright</w:t>
      </w:r>
      <w:r w:rsidR="00C638B7" w:rsidRPr="00502EFE">
        <w:rPr>
          <w:color w:val="auto"/>
          <w:lang w:val="fr-FR"/>
        </w:rPr>
        <w:t>,</w:t>
      </w:r>
      <w:r w:rsidR="00FC494C" w:rsidRPr="00502EFE">
        <w:rPr>
          <w:color w:val="auto"/>
          <w:lang w:val="fr-FR"/>
        </w:rPr>
        <w:t xml:space="preserve"> hors des États-Unis seulement, et accepte</w:t>
      </w:r>
      <w:r w:rsidR="008E24BF" w:rsidRPr="00502EFE">
        <w:rPr>
          <w:color w:val="auto"/>
          <w:lang w:val="fr-FR"/>
        </w:rPr>
        <w:t> </w:t>
      </w:r>
      <w:r w:rsidR="00FC494C" w:rsidRPr="00502EFE">
        <w:rPr>
          <w:color w:val="auto"/>
          <w:lang w:val="fr-FR"/>
        </w:rPr>
        <w:t>:</w:t>
      </w:r>
    </w:p>
    <w:p w14:paraId="13F96D8A" w14:textId="77777777" w:rsidR="00B460AC" w:rsidRPr="00502EFE" w:rsidRDefault="00511F86" w:rsidP="00B460AC">
      <w:pPr>
        <w:pStyle w:val="Heading3"/>
        <w:rPr>
          <w:color w:val="auto"/>
          <w:szCs w:val="26"/>
          <w:lang w:val="fr-FR"/>
        </w:rPr>
      </w:pPr>
      <w:r w:rsidRPr="00502EFE">
        <w:rPr>
          <w:color w:val="auto"/>
          <w:lang w:val="fr-FR"/>
        </w:rPr>
        <w:t>l</w:t>
      </w:r>
      <w:r w:rsidR="00FC494C" w:rsidRPr="00502EFE">
        <w:rPr>
          <w:color w:val="auto"/>
          <w:lang w:val="fr-FR"/>
        </w:rPr>
        <w:t>a cession des droits de copyright sur la Contribution hors des États-Unis</w:t>
      </w:r>
      <w:r w:rsidRPr="00502EFE">
        <w:rPr>
          <w:color w:val="auto"/>
          <w:lang w:val="fr-FR"/>
        </w:rPr>
        <w:t> </w:t>
      </w:r>
      <w:r w:rsidR="00FC494C" w:rsidRPr="00502EFE">
        <w:rPr>
          <w:color w:val="auto"/>
          <w:lang w:val="fr-FR"/>
        </w:rPr>
        <w:t>;</w:t>
      </w:r>
    </w:p>
    <w:p w14:paraId="62EC1402" w14:textId="77777777" w:rsidR="00FC494C" w:rsidRPr="00502EFE" w:rsidRDefault="00511F86" w:rsidP="00B460AC">
      <w:pPr>
        <w:pStyle w:val="Heading3"/>
        <w:rPr>
          <w:color w:val="auto"/>
          <w:szCs w:val="26"/>
          <w:lang w:val="fr-FR"/>
        </w:rPr>
      </w:pPr>
      <w:r w:rsidRPr="00502EFE">
        <w:rPr>
          <w:color w:val="auto"/>
          <w:lang w:val="fr-FR"/>
        </w:rPr>
        <w:t xml:space="preserve">les déclarations </w:t>
      </w:r>
      <w:r w:rsidR="00F11C2D" w:rsidRPr="00502EFE">
        <w:rPr>
          <w:color w:val="auto"/>
          <w:lang w:val="fr-FR"/>
        </w:rPr>
        <w:t>aux articles</w:t>
      </w:r>
      <w:r w:rsidRPr="00502EFE">
        <w:rPr>
          <w:color w:val="auto"/>
          <w:lang w:val="fr-FR"/>
        </w:rPr>
        <w:t> </w:t>
      </w:r>
      <w:r w:rsidR="00B84AE9" w:rsidRPr="00502EFE">
        <w:rPr>
          <w:color w:val="auto"/>
          <w:lang w:val="fr-FR"/>
        </w:rPr>
        <w:t>1.7 et 1.8</w:t>
      </w:r>
      <w:r w:rsidRPr="00502EFE">
        <w:rPr>
          <w:color w:val="auto"/>
          <w:lang w:val="fr-FR"/>
        </w:rPr>
        <w:t xml:space="preserve"> du présent formulaire.</w:t>
      </w:r>
    </w:p>
    <w:p w14:paraId="15C87881" w14:textId="77777777" w:rsidR="00100039" w:rsidRPr="00502EFE" w:rsidRDefault="00100039" w:rsidP="00915E8A">
      <w:pPr>
        <w:pStyle w:val="Heading1"/>
        <w:rPr>
          <w:color w:val="auto"/>
          <w:sz w:val="10"/>
          <w:lang w:val="fr-FR"/>
        </w:rPr>
      </w:pPr>
    </w:p>
    <w:p w14:paraId="46C3B64B" w14:textId="77777777" w:rsidR="00822657" w:rsidRPr="00502EFE" w:rsidRDefault="00511F86" w:rsidP="00915E8A">
      <w:pPr>
        <w:pStyle w:val="Heading1"/>
        <w:rPr>
          <w:color w:val="auto"/>
          <w:lang w:val="fr-FR"/>
        </w:rPr>
      </w:pPr>
      <w:r w:rsidRPr="00502EFE">
        <w:rPr>
          <w:color w:val="auto"/>
          <w:lang w:val="fr-FR"/>
        </w:rPr>
        <w:t>CONTRIBUTEUR</w:t>
      </w:r>
      <w:r w:rsidR="00FC494C" w:rsidRPr="00502EFE">
        <w:rPr>
          <w:color w:val="auto"/>
          <w:lang w:val="fr-FR"/>
        </w:rPr>
        <w:t xml:space="preserve"> TRAVAILLANT POUR LE GOUVERNEMENT DE GRANDE-BRETAGNE OU DU COMMONWEALTH</w:t>
      </w:r>
      <w:r w:rsidR="00B460AC" w:rsidRPr="00502EFE">
        <w:rPr>
          <w:color w:val="auto"/>
          <w:lang w:val="fr-FR"/>
        </w:rPr>
        <w:tab/>
      </w:r>
      <w:r w:rsidR="00FC494C" w:rsidRPr="00502EFE">
        <w:rPr>
          <w:color w:val="auto"/>
          <w:lang w:val="fr-FR"/>
        </w:rPr>
        <w:tab/>
      </w:r>
      <w:sdt>
        <w:sdtPr>
          <w:rPr>
            <w:rStyle w:val="Heading1Char"/>
            <w:b/>
            <w:color w:val="auto"/>
            <w:lang w:val="fr-FR"/>
          </w:rPr>
          <w:id w:val="132683457"/>
          <w14:checkbox>
            <w14:checked w14:val="0"/>
            <w14:checkedState w14:val="00FE" w14:font="Wingdings"/>
            <w14:uncheckedState w14:val="2610" w14:font="MS Gothic"/>
          </w14:checkbox>
        </w:sdtPr>
        <w:sdtEndPr>
          <w:rPr>
            <w:rStyle w:val="Heading1Char"/>
          </w:rPr>
        </w:sdtEndPr>
        <w:sdtContent>
          <w:r w:rsidRPr="00502EFE">
            <w:rPr>
              <w:rStyle w:val="Heading1Char"/>
              <w:rFonts w:ascii="MS Gothic" w:hAnsi="MS Gothic" w:hint="eastAsia"/>
              <w:b/>
              <w:color w:val="auto"/>
              <w:lang w:val="fr-FR"/>
            </w:rPr>
            <w:t>☐</w:t>
          </w:r>
        </w:sdtContent>
      </w:sdt>
    </w:p>
    <w:p w14:paraId="5D353562" w14:textId="77777777" w:rsidR="00B460AC" w:rsidRPr="00502EFE" w:rsidRDefault="00511F86" w:rsidP="00915E8A">
      <w:pPr>
        <w:pStyle w:val="Heading2"/>
        <w:rPr>
          <w:color w:val="auto"/>
          <w:lang w:val="fr-FR"/>
        </w:rPr>
      </w:pPr>
      <w:r w:rsidRPr="00502EFE">
        <w:rPr>
          <w:color w:val="auto"/>
          <w:lang w:val="fr-FR"/>
        </w:rPr>
        <w:t xml:space="preserve">Le </w:t>
      </w:r>
      <w:r w:rsidR="00CA50EE" w:rsidRPr="00502EFE">
        <w:rPr>
          <w:color w:val="auto"/>
          <w:lang w:val="fr-FR"/>
        </w:rPr>
        <w:t>Contributeur</w:t>
      </w:r>
      <w:r w:rsidRPr="00502EFE">
        <w:rPr>
          <w:color w:val="auto"/>
          <w:lang w:val="fr-FR"/>
        </w:rPr>
        <w:t xml:space="preserve">, le Propriétaire et Cambridge reconnaissent que le matériel produit </w:t>
      </w:r>
      <w:r w:rsidR="008E24BF" w:rsidRPr="00502EFE">
        <w:rPr>
          <w:color w:val="auto"/>
          <w:lang w:val="fr-FR"/>
        </w:rPr>
        <w:t xml:space="preserve">par le Collaborateur </w:t>
      </w:r>
      <w:r w:rsidRPr="00502EFE">
        <w:rPr>
          <w:color w:val="auto"/>
          <w:lang w:val="fr-FR"/>
        </w:rPr>
        <w:t>dans l</w:t>
      </w:r>
      <w:r w:rsidR="00B45FBD" w:rsidRPr="00502EFE">
        <w:rPr>
          <w:color w:val="auto"/>
          <w:lang w:val="fr-FR"/>
        </w:rPr>
        <w:t>’</w:t>
      </w:r>
      <w:r w:rsidRPr="00502EFE">
        <w:rPr>
          <w:color w:val="auto"/>
          <w:lang w:val="fr-FR"/>
        </w:rPr>
        <w:t>exercice de ses fonctions d</w:t>
      </w:r>
      <w:r w:rsidR="00B45FBD" w:rsidRPr="00502EFE">
        <w:rPr>
          <w:color w:val="auto"/>
          <w:lang w:val="fr-FR"/>
        </w:rPr>
        <w:t>’</w:t>
      </w:r>
      <w:r w:rsidRPr="00502EFE">
        <w:rPr>
          <w:color w:val="auto"/>
          <w:lang w:val="fr-FR"/>
        </w:rPr>
        <w:t>employé du gouvernement de Grande-Bretagne ou du Commonwealth fait l</w:t>
      </w:r>
      <w:r w:rsidR="00B45FBD" w:rsidRPr="00502EFE">
        <w:rPr>
          <w:color w:val="auto"/>
          <w:lang w:val="fr-FR"/>
        </w:rPr>
        <w:t>’</w:t>
      </w:r>
      <w:r w:rsidRPr="00502EFE">
        <w:rPr>
          <w:color w:val="auto"/>
          <w:lang w:val="fr-FR"/>
        </w:rPr>
        <w:t>objet d</w:t>
      </w:r>
      <w:r w:rsidR="00B45FBD" w:rsidRPr="00502EFE">
        <w:rPr>
          <w:color w:val="auto"/>
          <w:lang w:val="fr-FR"/>
        </w:rPr>
        <w:t>’</w:t>
      </w:r>
      <w:r w:rsidRPr="00502EFE">
        <w:rPr>
          <w:color w:val="auto"/>
          <w:lang w:val="fr-FR"/>
        </w:rPr>
        <w:t>une protection au titre des droits de copyright de la Couronne (Crown Copyright). De ce fait, le représentant dûment accrédité de la Couronne (précisé ci-après) fait valoir l</w:t>
      </w:r>
      <w:r w:rsidR="00B45FBD" w:rsidRPr="00502EFE">
        <w:rPr>
          <w:color w:val="auto"/>
          <w:lang w:val="fr-FR"/>
        </w:rPr>
        <w:t>’</w:t>
      </w:r>
      <w:r w:rsidRPr="00502EFE">
        <w:rPr>
          <w:color w:val="auto"/>
          <w:lang w:val="fr-FR"/>
        </w:rPr>
        <w:t xml:space="preserve">identité de la Couronne en tant que </w:t>
      </w:r>
      <w:r w:rsidR="008E24BF" w:rsidRPr="00502EFE">
        <w:rPr>
          <w:color w:val="auto"/>
          <w:lang w:val="fr-FR"/>
        </w:rPr>
        <w:t xml:space="preserve">Détenteur </w:t>
      </w:r>
      <w:r w:rsidR="00C638B7" w:rsidRPr="00502EFE">
        <w:rPr>
          <w:color w:val="auto"/>
          <w:lang w:val="fr-FR"/>
        </w:rPr>
        <w:t>du</w:t>
      </w:r>
      <w:r w:rsidRPr="00502EFE">
        <w:rPr>
          <w:color w:val="auto"/>
          <w:lang w:val="fr-FR"/>
        </w:rPr>
        <w:t xml:space="preserve"> copyright sur le Contribution et accepte</w:t>
      </w:r>
      <w:r w:rsidR="008E24BF" w:rsidRPr="00502EFE">
        <w:rPr>
          <w:color w:val="auto"/>
          <w:lang w:val="fr-FR"/>
        </w:rPr>
        <w:t> </w:t>
      </w:r>
      <w:r w:rsidRPr="00502EFE">
        <w:rPr>
          <w:color w:val="auto"/>
          <w:lang w:val="fr-FR"/>
        </w:rPr>
        <w:t>:</w:t>
      </w:r>
    </w:p>
    <w:p w14:paraId="5D4DDE25" w14:textId="77777777" w:rsidR="00B460AC" w:rsidRPr="00502EFE" w:rsidRDefault="00511F86" w:rsidP="00B460AC">
      <w:pPr>
        <w:pStyle w:val="Heading3"/>
        <w:rPr>
          <w:color w:val="auto"/>
          <w:szCs w:val="26"/>
          <w:lang w:val="fr-FR"/>
        </w:rPr>
      </w:pPr>
      <w:r w:rsidRPr="00502EFE">
        <w:rPr>
          <w:color w:val="auto"/>
          <w:lang w:val="fr-FR"/>
        </w:rPr>
        <w:t>l</w:t>
      </w:r>
      <w:r w:rsidR="00FC494C" w:rsidRPr="00502EFE">
        <w:rPr>
          <w:color w:val="auto"/>
          <w:lang w:val="fr-FR"/>
        </w:rPr>
        <w:t>a cession des droits de copyright sur la Contribution</w:t>
      </w:r>
      <w:r w:rsidRPr="00502EFE">
        <w:rPr>
          <w:color w:val="auto"/>
          <w:lang w:val="fr-FR"/>
        </w:rPr>
        <w:t> </w:t>
      </w:r>
      <w:r w:rsidR="00FC494C" w:rsidRPr="00502EFE">
        <w:rPr>
          <w:color w:val="auto"/>
          <w:lang w:val="fr-FR"/>
        </w:rPr>
        <w:t>;</w:t>
      </w:r>
    </w:p>
    <w:p w14:paraId="0F5020B7" w14:textId="77777777" w:rsidR="00FC494C" w:rsidRPr="00502EFE" w:rsidRDefault="00511F86" w:rsidP="00B460AC">
      <w:pPr>
        <w:pStyle w:val="Heading3"/>
        <w:rPr>
          <w:color w:val="auto"/>
          <w:szCs w:val="26"/>
          <w:lang w:val="fr-FR"/>
        </w:rPr>
      </w:pPr>
      <w:r w:rsidRPr="00502EFE">
        <w:rPr>
          <w:color w:val="auto"/>
          <w:lang w:val="fr-FR"/>
        </w:rPr>
        <w:t>les déclarations à l</w:t>
      </w:r>
      <w:r w:rsidR="00B45FBD" w:rsidRPr="00502EFE">
        <w:rPr>
          <w:color w:val="auto"/>
          <w:lang w:val="fr-FR"/>
        </w:rPr>
        <w:t>’</w:t>
      </w:r>
      <w:r w:rsidRPr="00502EFE">
        <w:rPr>
          <w:color w:val="auto"/>
          <w:lang w:val="fr-FR"/>
        </w:rPr>
        <w:t>article</w:t>
      </w:r>
      <w:r w:rsidR="00B84AE9" w:rsidRPr="00502EFE">
        <w:rPr>
          <w:color w:val="auto"/>
          <w:lang w:val="fr-FR"/>
        </w:rPr>
        <w:t xml:space="preserve"> 1.7 et 1.8</w:t>
      </w:r>
      <w:r w:rsidRPr="00502EFE">
        <w:rPr>
          <w:color w:val="auto"/>
          <w:lang w:val="fr-FR"/>
        </w:rPr>
        <w:t xml:space="preserve"> du présent formulaire.</w:t>
      </w:r>
    </w:p>
    <w:p w14:paraId="1003B5D8" w14:textId="77777777" w:rsidR="00FC494C" w:rsidRPr="00502EFE" w:rsidRDefault="00FC494C" w:rsidP="00FC494C">
      <w:pPr>
        <w:pStyle w:val="BodyText"/>
        <w:ind w:left="794" w:hanging="397"/>
        <w:rPr>
          <w:rFonts w:ascii="Calibri" w:eastAsia="MS Gothic" w:hAnsi="Calibri"/>
          <w:bCs/>
          <w:sz w:val="8"/>
          <w:szCs w:val="22"/>
          <w:lang w:val="fr-FR"/>
        </w:rPr>
      </w:pPr>
    </w:p>
    <w:p w14:paraId="7963DD22" w14:textId="77777777" w:rsidR="00FC494C" w:rsidRPr="00646117" w:rsidRDefault="00511F86" w:rsidP="00915E8A">
      <w:pPr>
        <w:pStyle w:val="Heading1"/>
        <w:rPr>
          <w:color w:val="auto"/>
        </w:rPr>
      </w:pPr>
      <w:r w:rsidRPr="00646117">
        <w:rPr>
          <w:color w:val="auto"/>
        </w:rPr>
        <w:t>DÉCLARATIONS</w:t>
      </w:r>
    </w:p>
    <w:p w14:paraId="07274E00" w14:textId="77777777" w:rsidR="00B460AC" w:rsidRPr="00502EFE" w:rsidRDefault="00511F86" w:rsidP="00915E8A">
      <w:pPr>
        <w:pStyle w:val="Heading2"/>
        <w:rPr>
          <w:color w:val="auto"/>
          <w:lang w:val="fr-FR"/>
        </w:rPr>
      </w:pPr>
      <w:r w:rsidRPr="00502EFE">
        <w:rPr>
          <w:color w:val="auto"/>
          <w:lang w:val="fr-FR"/>
        </w:rPr>
        <w:t xml:space="preserve">Le </w:t>
      </w:r>
      <w:r w:rsidR="00CA50EE" w:rsidRPr="00502EFE">
        <w:rPr>
          <w:color w:val="auto"/>
          <w:lang w:val="fr-FR"/>
        </w:rPr>
        <w:t>Contributeur</w:t>
      </w:r>
      <w:r w:rsidRPr="00502EFE">
        <w:rPr>
          <w:color w:val="auto"/>
          <w:lang w:val="fr-FR"/>
        </w:rPr>
        <w:t xml:space="preserve"> et/ou le </w:t>
      </w:r>
      <w:r w:rsidR="008E24BF" w:rsidRPr="00502EFE">
        <w:rPr>
          <w:color w:val="auto"/>
          <w:lang w:val="fr-FR"/>
        </w:rPr>
        <w:t>D</w:t>
      </w:r>
      <w:r w:rsidRPr="00502EFE">
        <w:rPr>
          <w:color w:val="auto"/>
          <w:lang w:val="fr-FR"/>
        </w:rPr>
        <w:t xml:space="preserve">étenteur </w:t>
      </w:r>
      <w:r w:rsidR="00C638B7" w:rsidRPr="00502EFE">
        <w:rPr>
          <w:color w:val="auto"/>
          <w:lang w:val="fr-FR"/>
        </w:rPr>
        <w:t>du</w:t>
      </w:r>
      <w:r w:rsidRPr="00502EFE">
        <w:rPr>
          <w:color w:val="auto"/>
          <w:lang w:val="fr-FR"/>
        </w:rPr>
        <w:t xml:space="preserve"> copyright, selon les cas, confirment</w:t>
      </w:r>
      <w:r w:rsidR="008E24BF" w:rsidRPr="00502EFE">
        <w:rPr>
          <w:color w:val="auto"/>
          <w:lang w:val="fr-FR"/>
        </w:rPr>
        <w:t> :</w:t>
      </w:r>
    </w:p>
    <w:p w14:paraId="09E8182A" w14:textId="77777777" w:rsidR="00B460AC" w:rsidRPr="00502EFE" w:rsidRDefault="00511F86" w:rsidP="00B460AC">
      <w:pPr>
        <w:pStyle w:val="Heading3"/>
        <w:rPr>
          <w:color w:val="auto"/>
          <w:szCs w:val="26"/>
          <w:lang w:val="fr-FR"/>
        </w:rPr>
      </w:pPr>
      <w:r w:rsidRPr="00502EFE">
        <w:rPr>
          <w:color w:val="auto"/>
          <w:lang w:val="fr-FR"/>
        </w:rPr>
        <w:t>qu</w:t>
      </w:r>
      <w:r w:rsidR="00B45FBD" w:rsidRPr="00502EFE">
        <w:rPr>
          <w:color w:val="auto"/>
          <w:lang w:val="fr-FR"/>
        </w:rPr>
        <w:t>’</w:t>
      </w:r>
      <w:r w:rsidRPr="00502EFE">
        <w:rPr>
          <w:color w:val="auto"/>
          <w:lang w:val="fr-FR"/>
        </w:rPr>
        <w:t xml:space="preserve">ils sont parfaitement accrédités et habilités à accepter ce formulaire de cession de droits </w:t>
      </w:r>
      <w:r w:rsidR="00C638B7" w:rsidRPr="00502EFE">
        <w:rPr>
          <w:color w:val="auto"/>
          <w:lang w:val="fr-FR"/>
        </w:rPr>
        <w:t>d’exploitation </w:t>
      </w:r>
      <w:r w:rsidRPr="00502EFE">
        <w:rPr>
          <w:color w:val="auto"/>
          <w:lang w:val="fr-FR"/>
        </w:rPr>
        <w:t>;</w:t>
      </w:r>
    </w:p>
    <w:p w14:paraId="27F3C5A5" w14:textId="77777777" w:rsidR="00B460AC" w:rsidRPr="00502EFE" w:rsidRDefault="00511F86" w:rsidP="00B460AC">
      <w:pPr>
        <w:pStyle w:val="Heading3"/>
        <w:rPr>
          <w:color w:val="auto"/>
          <w:szCs w:val="26"/>
          <w:lang w:val="fr-FR"/>
        </w:rPr>
      </w:pPr>
      <w:r w:rsidRPr="00502EFE">
        <w:rPr>
          <w:color w:val="auto"/>
          <w:lang w:val="fr-FR"/>
        </w:rPr>
        <w:t>que la Contribution est originale et n</w:t>
      </w:r>
      <w:r w:rsidR="00B45FBD" w:rsidRPr="00502EFE">
        <w:rPr>
          <w:color w:val="auto"/>
          <w:lang w:val="fr-FR"/>
        </w:rPr>
        <w:t>’</w:t>
      </w:r>
      <w:r w:rsidRPr="00502EFE">
        <w:rPr>
          <w:color w:val="auto"/>
          <w:lang w:val="fr-FR"/>
        </w:rPr>
        <w:t xml:space="preserve">a pas été publiée, entièrement ou en partie, à une date </w:t>
      </w:r>
      <w:r w:rsidRPr="00502EFE">
        <w:rPr>
          <w:color w:val="auto"/>
          <w:lang w:val="fr-FR"/>
        </w:rPr>
        <w:t>antérieure</w:t>
      </w:r>
      <w:r w:rsidR="008E24BF" w:rsidRPr="00502EFE">
        <w:rPr>
          <w:color w:val="auto"/>
          <w:lang w:val="fr-FR"/>
        </w:rPr>
        <w:t> </w:t>
      </w:r>
      <w:r w:rsidRPr="00502EFE">
        <w:rPr>
          <w:color w:val="auto"/>
          <w:lang w:val="fr-FR"/>
        </w:rPr>
        <w:t>;</w:t>
      </w:r>
    </w:p>
    <w:p w14:paraId="4DF2223B" w14:textId="77777777" w:rsidR="00B460AC" w:rsidRPr="00502EFE" w:rsidRDefault="00511F86" w:rsidP="00B460AC">
      <w:pPr>
        <w:pStyle w:val="Heading3"/>
        <w:rPr>
          <w:color w:val="auto"/>
          <w:szCs w:val="26"/>
          <w:lang w:val="fr-FR"/>
        </w:rPr>
      </w:pPr>
      <w:r w:rsidRPr="00502EFE">
        <w:rPr>
          <w:color w:val="auto"/>
          <w:lang w:val="fr-FR"/>
        </w:rPr>
        <w:t>que la Contribution ne contient aucun élément susceptible d</w:t>
      </w:r>
      <w:r w:rsidR="00B45FBD" w:rsidRPr="00502EFE">
        <w:rPr>
          <w:color w:val="auto"/>
          <w:lang w:val="fr-FR"/>
        </w:rPr>
        <w:t>’</w:t>
      </w:r>
      <w:r w:rsidRPr="00502EFE">
        <w:rPr>
          <w:color w:val="auto"/>
          <w:lang w:val="fr-FR"/>
        </w:rPr>
        <w:t xml:space="preserve">être en violation des droits de copyright ou de licence, ou encore de tout autre droit de propriété intellectuelle </w:t>
      </w:r>
      <w:r w:rsidR="008E24BF" w:rsidRPr="00502EFE">
        <w:rPr>
          <w:color w:val="auto"/>
          <w:lang w:val="fr-FR"/>
        </w:rPr>
        <w:t xml:space="preserve">d’un </w:t>
      </w:r>
      <w:r w:rsidRPr="00502EFE">
        <w:rPr>
          <w:color w:val="auto"/>
          <w:lang w:val="fr-FR"/>
        </w:rPr>
        <w:t>tiers</w:t>
      </w:r>
      <w:r w:rsidR="008E24BF" w:rsidRPr="00502EFE">
        <w:rPr>
          <w:color w:val="auto"/>
          <w:lang w:val="fr-FR"/>
        </w:rPr>
        <w:t> </w:t>
      </w:r>
      <w:r w:rsidRPr="00502EFE">
        <w:rPr>
          <w:color w:val="auto"/>
          <w:lang w:val="fr-FR"/>
        </w:rPr>
        <w:t>;</w:t>
      </w:r>
    </w:p>
    <w:p w14:paraId="5D1822B9" w14:textId="77777777" w:rsidR="00B460AC" w:rsidRPr="00502EFE" w:rsidRDefault="00511F86" w:rsidP="00B460AC">
      <w:pPr>
        <w:pStyle w:val="Heading3"/>
        <w:rPr>
          <w:color w:val="auto"/>
          <w:szCs w:val="26"/>
          <w:lang w:val="fr-FR"/>
        </w:rPr>
      </w:pPr>
      <w:r w:rsidRPr="00502EFE">
        <w:rPr>
          <w:color w:val="auto"/>
          <w:lang w:val="fr-FR"/>
        </w:rPr>
        <w:t>que la Contribution ne contient aucun élément en violation d</w:t>
      </w:r>
      <w:r w:rsidR="00B45FBD" w:rsidRPr="00502EFE">
        <w:rPr>
          <w:color w:val="auto"/>
          <w:lang w:val="fr-FR"/>
        </w:rPr>
        <w:t>’</w:t>
      </w:r>
      <w:r w:rsidRPr="00502EFE">
        <w:rPr>
          <w:color w:val="auto"/>
          <w:lang w:val="fr-FR"/>
        </w:rPr>
        <w:t xml:space="preserve">obligations de confidentialité et </w:t>
      </w:r>
      <w:r w:rsidR="008E24BF" w:rsidRPr="00502EFE">
        <w:rPr>
          <w:color w:val="auto"/>
          <w:lang w:val="fr-FR"/>
        </w:rPr>
        <w:t xml:space="preserve">qu’elle </w:t>
      </w:r>
      <w:r w:rsidRPr="00502EFE">
        <w:rPr>
          <w:color w:val="auto"/>
          <w:lang w:val="fr-FR"/>
        </w:rPr>
        <w:t>ne divulgue pas d</w:t>
      </w:r>
      <w:r w:rsidR="00B45FBD" w:rsidRPr="00502EFE">
        <w:rPr>
          <w:color w:val="auto"/>
          <w:lang w:val="fr-FR"/>
        </w:rPr>
        <w:t>’</w:t>
      </w:r>
      <w:r w:rsidRPr="00502EFE">
        <w:rPr>
          <w:color w:val="auto"/>
          <w:lang w:val="fr-FR"/>
        </w:rPr>
        <w:t>informations privées ou personnelles sur des tiers sans avoir obtenu l</w:t>
      </w:r>
      <w:r w:rsidR="00B45FBD" w:rsidRPr="00502EFE">
        <w:rPr>
          <w:color w:val="auto"/>
          <w:lang w:val="fr-FR"/>
        </w:rPr>
        <w:t>’</w:t>
      </w:r>
      <w:r w:rsidRPr="00502EFE">
        <w:rPr>
          <w:color w:val="auto"/>
          <w:lang w:val="fr-FR"/>
        </w:rPr>
        <w:t>autorisation écrite de ces derniers</w:t>
      </w:r>
      <w:r w:rsidR="008E24BF" w:rsidRPr="00502EFE">
        <w:rPr>
          <w:color w:val="auto"/>
          <w:lang w:val="fr-FR"/>
        </w:rPr>
        <w:t> </w:t>
      </w:r>
      <w:r w:rsidRPr="00502EFE">
        <w:rPr>
          <w:color w:val="auto"/>
          <w:lang w:val="fr-FR"/>
        </w:rPr>
        <w:t>;</w:t>
      </w:r>
    </w:p>
    <w:p w14:paraId="01F905A0" w14:textId="77777777" w:rsidR="00B460AC" w:rsidRPr="00502EFE" w:rsidRDefault="00511F86" w:rsidP="00B460AC">
      <w:pPr>
        <w:pStyle w:val="Heading3"/>
        <w:rPr>
          <w:color w:val="auto"/>
          <w:szCs w:val="26"/>
          <w:lang w:val="fr-FR"/>
        </w:rPr>
      </w:pPr>
      <w:r w:rsidRPr="00502EFE">
        <w:rPr>
          <w:color w:val="auto"/>
          <w:lang w:val="fr-FR"/>
        </w:rPr>
        <w:t xml:space="preserve">que toutes les déclarations contenues dans la Contribution présentées comme étant véridiques, ainsi que toutes </w:t>
      </w:r>
      <w:r w:rsidR="00C638B7" w:rsidRPr="00502EFE">
        <w:rPr>
          <w:color w:val="auto"/>
          <w:lang w:val="fr-FR"/>
        </w:rPr>
        <w:t xml:space="preserve">les </w:t>
      </w:r>
      <w:r w:rsidRPr="00502EFE">
        <w:rPr>
          <w:color w:val="auto"/>
          <w:lang w:val="fr-FR"/>
        </w:rPr>
        <w:t xml:space="preserve">formules, </w:t>
      </w:r>
      <w:r w:rsidR="00C638B7" w:rsidRPr="00502EFE">
        <w:rPr>
          <w:color w:val="auto"/>
          <w:lang w:val="fr-FR"/>
        </w:rPr>
        <w:t xml:space="preserve">les </w:t>
      </w:r>
      <w:r w:rsidRPr="00502EFE">
        <w:rPr>
          <w:color w:val="auto"/>
          <w:lang w:val="fr-FR"/>
        </w:rPr>
        <w:t xml:space="preserve">instructions ou </w:t>
      </w:r>
      <w:r w:rsidR="00C638B7" w:rsidRPr="00502EFE">
        <w:rPr>
          <w:color w:val="auto"/>
          <w:lang w:val="fr-FR"/>
        </w:rPr>
        <w:t xml:space="preserve">leurs </w:t>
      </w:r>
      <w:r w:rsidRPr="00502EFE">
        <w:rPr>
          <w:color w:val="auto"/>
          <w:lang w:val="fr-FR"/>
        </w:rPr>
        <w:t>équivalentes contenues dans cette dernière, n</w:t>
      </w:r>
      <w:r w:rsidR="00B45FBD" w:rsidRPr="00502EFE">
        <w:rPr>
          <w:color w:val="auto"/>
          <w:lang w:val="fr-FR"/>
        </w:rPr>
        <w:t>’</w:t>
      </w:r>
      <w:r w:rsidRPr="00502EFE">
        <w:rPr>
          <w:color w:val="auto"/>
          <w:lang w:val="fr-FR"/>
        </w:rPr>
        <w:t>occasionneront, si elles sont scrupuleusement suivies, aucun dommage quel qu</w:t>
      </w:r>
      <w:r w:rsidR="00B45FBD" w:rsidRPr="00502EFE">
        <w:rPr>
          <w:color w:val="auto"/>
          <w:lang w:val="fr-FR"/>
        </w:rPr>
        <w:t>’</w:t>
      </w:r>
      <w:r w:rsidRPr="00502EFE">
        <w:rPr>
          <w:color w:val="auto"/>
          <w:lang w:val="fr-FR"/>
        </w:rPr>
        <w:t>il soit à l</w:t>
      </w:r>
      <w:r w:rsidR="00B45FBD" w:rsidRPr="00502EFE">
        <w:rPr>
          <w:color w:val="auto"/>
          <w:lang w:val="fr-FR"/>
        </w:rPr>
        <w:t>’</w:t>
      </w:r>
      <w:r w:rsidRPr="00502EFE">
        <w:rPr>
          <w:color w:val="auto"/>
          <w:lang w:val="fr-FR"/>
        </w:rPr>
        <w:t>utilisateur</w:t>
      </w:r>
      <w:r w:rsidR="008E24BF" w:rsidRPr="00502EFE">
        <w:rPr>
          <w:color w:val="auto"/>
          <w:lang w:val="fr-FR"/>
        </w:rPr>
        <w:t> </w:t>
      </w:r>
      <w:r w:rsidRPr="00502EFE">
        <w:rPr>
          <w:color w:val="auto"/>
          <w:lang w:val="fr-FR"/>
        </w:rPr>
        <w:t>;</w:t>
      </w:r>
    </w:p>
    <w:p w14:paraId="49598C9D" w14:textId="77777777" w:rsidR="00FC494C" w:rsidRPr="00502EFE" w:rsidRDefault="00511F86" w:rsidP="00B460AC">
      <w:pPr>
        <w:pStyle w:val="Heading3"/>
        <w:rPr>
          <w:color w:val="auto"/>
          <w:szCs w:val="26"/>
          <w:lang w:val="fr-FR"/>
        </w:rPr>
      </w:pPr>
      <w:r w:rsidRPr="00502EFE">
        <w:rPr>
          <w:color w:val="auto"/>
          <w:lang w:val="fr-FR"/>
        </w:rPr>
        <w:t>que la Contribution ne contient aucun matériel diffamatoire, illicite ou répréhensible.</w:t>
      </w:r>
    </w:p>
    <w:p w14:paraId="0B743370" w14:textId="77777777" w:rsidR="00FC494C" w:rsidRPr="00502EFE" w:rsidRDefault="00511F86" w:rsidP="00915E8A">
      <w:pPr>
        <w:pStyle w:val="Heading2"/>
        <w:rPr>
          <w:color w:val="auto"/>
          <w:lang w:val="fr-FR"/>
        </w:rPr>
      </w:pPr>
      <w:r w:rsidRPr="00502EFE">
        <w:rPr>
          <w:color w:val="auto"/>
          <w:lang w:val="fr-FR"/>
        </w:rPr>
        <w:t xml:space="preserve">Le </w:t>
      </w:r>
      <w:r w:rsidR="00CA50EE" w:rsidRPr="00502EFE">
        <w:rPr>
          <w:color w:val="auto"/>
          <w:lang w:val="fr-FR"/>
        </w:rPr>
        <w:t>Contributeur</w:t>
      </w:r>
      <w:r w:rsidRPr="00502EFE">
        <w:rPr>
          <w:color w:val="auto"/>
          <w:lang w:val="fr-FR"/>
        </w:rPr>
        <w:t xml:space="preserve"> et/ou le </w:t>
      </w:r>
      <w:r w:rsidR="008E24BF" w:rsidRPr="00502EFE">
        <w:rPr>
          <w:color w:val="auto"/>
          <w:lang w:val="fr-FR"/>
        </w:rPr>
        <w:t>D</w:t>
      </w:r>
      <w:r w:rsidRPr="00502EFE">
        <w:rPr>
          <w:color w:val="auto"/>
          <w:lang w:val="fr-FR"/>
        </w:rPr>
        <w:t xml:space="preserve">étenteur </w:t>
      </w:r>
      <w:r w:rsidR="00C638B7" w:rsidRPr="00502EFE">
        <w:rPr>
          <w:color w:val="auto"/>
          <w:lang w:val="fr-FR"/>
        </w:rPr>
        <w:t>du</w:t>
      </w:r>
      <w:r w:rsidRPr="00502EFE">
        <w:rPr>
          <w:color w:val="auto"/>
          <w:lang w:val="fr-FR"/>
        </w:rPr>
        <w:t xml:space="preserve"> copyright confirment en outre qu</w:t>
      </w:r>
      <w:r w:rsidR="00B45FBD" w:rsidRPr="00502EFE">
        <w:rPr>
          <w:color w:val="auto"/>
          <w:lang w:val="fr-FR"/>
        </w:rPr>
        <w:t>’</w:t>
      </w:r>
      <w:r w:rsidRPr="00502EFE">
        <w:rPr>
          <w:color w:val="auto"/>
          <w:lang w:val="fr-FR"/>
        </w:rPr>
        <w:t>ils obtiendront, ou ont obtenu, des titulaires et détenteurs de droits</w:t>
      </w:r>
      <w:r w:rsidR="00C638B7" w:rsidRPr="00502EFE">
        <w:rPr>
          <w:color w:val="auto"/>
          <w:lang w:val="fr-FR"/>
        </w:rPr>
        <w:t xml:space="preserve"> d’exploitation</w:t>
      </w:r>
      <w:r w:rsidRPr="00502EFE">
        <w:rPr>
          <w:color w:val="auto"/>
          <w:lang w:val="fr-FR"/>
        </w:rPr>
        <w:t xml:space="preserve">, les autorisations pour la réutilisation de matériel </w:t>
      </w:r>
      <w:r w:rsidR="00B460AC" w:rsidRPr="00502EFE">
        <w:rPr>
          <w:color w:val="auto"/>
          <w:lang w:val="fr-FR"/>
        </w:rPr>
        <w:t xml:space="preserve">appartenant à un </w:t>
      </w:r>
      <w:r w:rsidRPr="00502EFE">
        <w:rPr>
          <w:color w:val="auto"/>
          <w:lang w:val="fr-FR"/>
        </w:rPr>
        <w:t>tiers (y compris, entre autres, du matériel à contenu textuel, illustratif, audio et vidéo) dans le cadre de la Contribution</w:t>
      </w:r>
      <w:r w:rsidR="00B460AC" w:rsidRPr="00502EFE">
        <w:rPr>
          <w:color w:val="auto"/>
          <w:lang w:val="fr-FR"/>
        </w:rPr>
        <w:t>, et ce</w:t>
      </w:r>
      <w:r w:rsidRPr="00502EFE">
        <w:rPr>
          <w:color w:val="auto"/>
          <w:lang w:val="fr-FR"/>
        </w:rPr>
        <w:t xml:space="preserve"> dans le monde entier, dans toutes les langues et sous toutes les formes, que la reconnaissance appropriée de l</w:t>
      </w:r>
      <w:r w:rsidR="00B45FBD" w:rsidRPr="00502EFE">
        <w:rPr>
          <w:color w:val="auto"/>
          <w:lang w:val="fr-FR"/>
        </w:rPr>
        <w:t>’</w:t>
      </w:r>
      <w:r w:rsidRPr="00502EFE">
        <w:rPr>
          <w:color w:val="auto"/>
          <w:lang w:val="fr-FR"/>
        </w:rPr>
        <w:t>origine a été présentée, et, dans le cas de matériel audio/vidéo, que des formulaires d</w:t>
      </w:r>
      <w:r w:rsidR="00B45FBD" w:rsidRPr="00502EFE">
        <w:rPr>
          <w:color w:val="auto"/>
          <w:lang w:val="fr-FR"/>
        </w:rPr>
        <w:t>’</w:t>
      </w:r>
      <w:r w:rsidRPr="00502EFE">
        <w:rPr>
          <w:color w:val="auto"/>
          <w:lang w:val="fr-FR"/>
        </w:rPr>
        <w:t xml:space="preserve">autorisation appropriés ont été obtenus des particuliers dont </w:t>
      </w:r>
      <w:r w:rsidR="00C638B7" w:rsidRPr="00502EFE">
        <w:rPr>
          <w:color w:val="auto"/>
          <w:lang w:val="fr-FR"/>
        </w:rPr>
        <w:t>l’image</w:t>
      </w:r>
      <w:r w:rsidRPr="00502EFE">
        <w:rPr>
          <w:color w:val="auto"/>
          <w:lang w:val="fr-FR"/>
        </w:rPr>
        <w:t xml:space="preserve"> est représentée dans la Contribution. De</w:t>
      </w:r>
      <w:r w:rsidRPr="00502EFE">
        <w:rPr>
          <w:color w:val="auto"/>
          <w:lang w:val="fr-FR"/>
        </w:rPr>
        <w:t>s copies de tou</w:t>
      </w:r>
      <w:r w:rsidR="001E2606" w:rsidRPr="00502EFE">
        <w:rPr>
          <w:color w:val="auto"/>
          <w:lang w:val="fr-FR"/>
        </w:rPr>
        <w:t>te</w:t>
      </w:r>
      <w:r w:rsidRPr="00502EFE">
        <w:rPr>
          <w:color w:val="auto"/>
          <w:lang w:val="fr-FR"/>
        </w:rPr>
        <w:t>s les autorisation</w:t>
      </w:r>
      <w:r w:rsidR="001E2606" w:rsidRPr="00502EFE">
        <w:rPr>
          <w:color w:val="auto"/>
          <w:lang w:val="fr-FR"/>
        </w:rPr>
        <w:t>s de reproduction</w:t>
      </w:r>
      <w:r w:rsidR="00B460AC" w:rsidRPr="00502EFE">
        <w:rPr>
          <w:color w:val="auto"/>
          <w:lang w:val="fr-FR"/>
        </w:rPr>
        <w:t xml:space="preserve"> </w:t>
      </w:r>
      <w:r w:rsidRPr="00502EFE">
        <w:rPr>
          <w:color w:val="auto"/>
          <w:lang w:val="fr-FR"/>
        </w:rPr>
        <w:t xml:space="preserve">doivent être </w:t>
      </w:r>
      <w:r w:rsidRPr="00502EFE">
        <w:rPr>
          <w:color w:val="auto"/>
          <w:lang w:val="fr-FR"/>
        </w:rPr>
        <w:lastRenderedPageBreak/>
        <w:t xml:space="preserve">transmises au </w:t>
      </w:r>
      <w:r w:rsidR="008E24BF" w:rsidRPr="00502EFE">
        <w:rPr>
          <w:color w:val="auto"/>
          <w:lang w:val="fr-FR"/>
        </w:rPr>
        <w:t>directeur</w:t>
      </w:r>
      <w:r w:rsidRPr="00502EFE">
        <w:rPr>
          <w:color w:val="auto"/>
          <w:lang w:val="fr-FR"/>
        </w:rPr>
        <w:t xml:space="preserve"> de la Revue préalablement à la publication de la Contribution.</w:t>
      </w:r>
    </w:p>
    <w:p w14:paraId="03E61659" w14:textId="77777777" w:rsidR="00FC494C" w:rsidRPr="00502EFE" w:rsidRDefault="00FC494C" w:rsidP="00FC494C">
      <w:pPr>
        <w:pStyle w:val="BodyText"/>
        <w:ind w:left="794" w:hanging="397"/>
        <w:rPr>
          <w:rFonts w:ascii="Calibri" w:eastAsia="MS Gothic" w:hAnsi="Calibri"/>
          <w:bCs/>
          <w:sz w:val="2"/>
          <w:szCs w:val="22"/>
          <w:lang w:val="fr-FR"/>
        </w:rPr>
      </w:pPr>
    </w:p>
    <w:p w14:paraId="2CF412D3" w14:textId="77777777" w:rsidR="00607C05" w:rsidRPr="00646117" w:rsidRDefault="00511F86" w:rsidP="00915E8A">
      <w:pPr>
        <w:pStyle w:val="Heading1"/>
        <w:rPr>
          <w:color w:val="auto"/>
        </w:rPr>
      </w:pPr>
      <w:r w:rsidRPr="00646117">
        <w:rPr>
          <w:color w:val="auto"/>
        </w:rPr>
        <w:t>CONFLIT D</w:t>
      </w:r>
      <w:r w:rsidR="00B45FBD" w:rsidRPr="00646117">
        <w:rPr>
          <w:color w:val="auto"/>
        </w:rPr>
        <w:t>’</w:t>
      </w:r>
      <w:r w:rsidRPr="00646117">
        <w:rPr>
          <w:color w:val="auto"/>
        </w:rPr>
        <w:t>INT</w:t>
      </w:r>
      <w:r w:rsidR="008E24BF" w:rsidRPr="00646117">
        <w:rPr>
          <w:color w:val="auto"/>
        </w:rPr>
        <w:t>É</w:t>
      </w:r>
      <w:r w:rsidRPr="00646117">
        <w:rPr>
          <w:color w:val="auto"/>
        </w:rPr>
        <w:t>R</w:t>
      </w:r>
      <w:r w:rsidR="008E24BF" w:rsidRPr="00646117">
        <w:rPr>
          <w:color w:val="auto"/>
        </w:rPr>
        <w:t>Ê</w:t>
      </w:r>
      <w:r w:rsidRPr="00646117">
        <w:rPr>
          <w:color w:val="auto"/>
        </w:rPr>
        <w:t>T</w:t>
      </w:r>
      <w:r w:rsidR="008E24BF" w:rsidRPr="00646117">
        <w:rPr>
          <w:color w:val="auto"/>
        </w:rPr>
        <w:t>s</w:t>
      </w:r>
    </w:p>
    <w:p w14:paraId="2A82EEDD" w14:textId="77777777" w:rsidR="00822657" w:rsidRPr="00502EFE" w:rsidRDefault="00511F86">
      <w:pPr>
        <w:pStyle w:val="Heading2"/>
        <w:rPr>
          <w:color w:val="auto"/>
          <w:lang w:val="fr-FR"/>
        </w:rPr>
      </w:pPr>
      <w:r w:rsidRPr="00502EFE">
        <w:rPr>
          <w:color w:val="auto"/>
          <w:lang w:val="fr-FR"/>
        </w:rPr>
        <w:t xml:space="preserve">Le </w:t>
      </w:r>
      <w:r w:rsidR="00CA50EE" w:rsidRPr="00502EFE">
        <w:rPr>
          <w:color w:val="auto"/>
          <w:lang w:val="fr-FR"/>
        </w:rPr>
        <w:t>Contributeur</w:t>
      </w:r>
      <w:r w:rsidRPr="00502EFE">
        <w:rPr>
          <w:color w:val="auto"/>
          <w:lang w:val="fr-FR"/>
        </w:rPr>
        <w:t xml:space="preserve"> doit </w:t>
      </w:r>
      <w:r w:rsidR="001E2606" w:rsidRPr="00502EFE">
        <w:rPr>
          <w:color w:val="auto"/>
          <w:lang w:val="fr-FR"/>
        </w:rPr>
        <w:t xml:space="preserve">déclarer </w:t>
      </w:r>
      <w:r w:rsidRPr="00502EFE">
        <w:rPr>
          <w:color w:val="auto"/>
          <w:lang w:val="fr-FR"/>
        </w:rPr>
        <w:t>(et signer) ci-dessous tout conflit d</w:t>
      </w:r>
      <w:r w:rsidR="00B45FBD" w:rsidRPr="00502EFE">
        <w:rPr>
          <w:color w:val="auto"/>
          <w:lang w:val="fr-FR"/>
        </w:rPr>
        <w:t>’</w:t>
      </w:r>
      <w:r w:rsidRPr="00502EFE">
        <w:rPr>
          <w:color w:val="auto"/>
          <w:lang w:val="fr-FR"/>
        </w:rPr>
        <w:t>intérêt</w:t>
      </w:r>
      <w:r w:rsidR="00B460AC" w:rsidRPr="00502EFE">
        <w:rPr>
          <w:color w:val="auto"/>
          <w:lang w:val="fr-FR"/>
        </w:rPr>
        <w:t>s</w:t>
      </w:r>
      <w:r w:rsidRPr="00502EFE">
        <w:rPr>
          <w:color w:val="auto"/>
          <w:lang w:val="fr-FR"/>
        </w:rPr>
        <w:t xml:space="preserve"> éventuel </w:t>
      </w:r>
      <w:r w:rsidR="001E2606" w:rsidRPr="00502EFE">
        <w:rPr>
          <w:color w:val="auto"/>
          <w:lang w:val="fr-FR"/>
        </w:rPr>
        <w:t xml:space="preserve">qui découlerait </w:t>
      </w:r>
      <w:r w:rsidRPr="00502EFE">
        <w:rPr>
          <w:color w:val="auto"/>
          <w:lang w:val="fr-FR"/>
        </w:rPr>
        <w:t>de son travail dans le cadre de la Contribution ou, dans le cas contraire, indiquer «</w:t>
      </w:r>
      <w:r w:rsidR="00B460AC" w:rsidRPr="00502EFE">
        <w:rPr>
          <w:color w:val="auto"/>
          <w:lang w:val="fr-FR"/>
        </w:rPr>
        <w:t> </w:t>
      </w:r>
      <w:r w:rsidRPr="00502EFE">
        <w:rPr>
          <w:color w:val="auto"/>
          <w:lang w:val="fr-FR"/>
        </w:rPr>
        <w:t>NÉANT</w:t>
      </w:r>
      <w:r w:rsidR="00B460AC" w:rsidRPr="00502EFE">
        <w:rPr>
          <w:color w:val="auto"/>
          <w:lang w:val="fr-FR"/>
        </w:rPr>
        <w:t> </w:t>
      </w:r>
      <w:r w:rsidRPr="00502EFE">
        <w:rPr>
          <w:color w:val="auto"/>
          <w:lang w:val="fr-FR"/>
        </w:rPr>
        <w:t>». Un conflit d</w:t>
      </w:r>
      <w:r w:rsidR="00B45FBD" w:rsidRPr="00502EFE">
        <w:rPr>
          <w:color w:val="auto"/>
          <w:lang w:val="fr-FR"/>
        </w:rPr>
        <w:t>’</w:t>
      </w:r>
      <w:r w:rsidRPr="00502EFE">
        <w:rPr>
          <w:color w:val="auto"/>
          <w:lang w:val="fr-FR"/>
        </w:rPr>
        <w:t>intérêt</w:t>
      </w:r>
      <w:r w:rsidR="00B460AC" w:rsidRPr="00502EFE">
        <w:rPr>
          <w:color w:val="auto"/>
          <w:lang w:val="fr-FR"/>
        </w:rPr>
        <w:t>s</w:t>
      </w:r>
      <w:r w:rsidRPr="00502EFE">
        <w:rPr>
          <w:color w:val="auto"/>
          <w:lang w:val="fr-FR"/>
        </w:rPr>
        <w:t xml:space="preserve"> </w:t>
      </w:r>
      <w:r w:rsidR="00B460AC" w:rsidRPr="00502EFE">
        <w:rPr>
          <w:color w:val="auto"/>
          <w:lang w:val="fr-FR"/>
        </w:rPr>
        <w:t xml:space="preserve">peut </w:t>
      </w:r>
      <w:r w:rsidRPr="00502EFE">
        <w:rPr>
          <w:color w:val="auto"/>
          <w:lang w:val="fr-FR"/>
        </w:rPr>
        <w:t>survenir dans l</w:t>
      </w:r>
      <w:r w:rsidR="00B45FBD" w:rsidRPr="00502EFE">
        <w:rPr>
          <w:color w:val="auto"/>
          <w:lang w:val="fr-FR"/>
        </w:rPr>
        <w:t>’</w:t>
      </w:r>
      <w:r w:rsidRPr="00502EFE">
        <w:rPr>
          <w:color w:val="auto"/>
          <w:lang w:val="fr-FR"/>
        </w:rPr>
        <w:t>éventualité d</w:t>
      </w:r>
      <w:r w:rsidR="00B45FBD" w:rsidRPr="00502EFE">
        <w:rPr>
          <w:color w:val="auto"/>
          <w:lang w:val="fr-FR"/>
        </w:rPr>
        <w:t>’</w:t>
      </w:r>
      <w:r w:rsidRPr="00502EFE">
        <w:rPr>
          <w:color w:val="auto"/>
          <w:lang w:val="fr-FR"/>
        </w:rPr>
        <w:t>intérêts divergents (réels ou apparents) susceptibles d</w:t>
      </w:r>
      <w:r w:rsidR="00B45FBD" w:rsidRPr="00502EFE">
        <w:rPr>
          <w:color w:val="auto"/>
          <w:lang w:val="fr-FR"/>
        </w:rPr>
        <w:t>’</w:t>
      </w:r>
      <w:r w:rsidRPr="00502EFE">
        <w:rPr>
          <w:color w:val="auto"/>
          <w:lang w:val="fr-FR"/>
        </w:rPr>
        <w:t>exercer, effectivement ou apparemment, une influence excessive sur le contenu de la Contribution. À titre d</w:t>
      </w:r>
      <w:r w:rsidR="00B45FBD" w:rsidRPr="00502EFE">
        <w:rPr>
          <w:color w:val="auto"/>
          <w:lang w:val="fr-FR"/>
        </w:rPr>
        <w:t>’</w:t>
      </w:r>
      <w:r w:rsidRPr="00502EFE">
        <w:rPr>
          <w:color w:val="auto"/>
          <w:lang w:val="fr-FR"/>
        </w:rPr>
        <w:t>exemple, on indiquera des rapports financiers, institutionnels ou de collaboration.</w:t>
      </w:r>
      <w:r w:rsidR="00C638B7" w:rsidRPr="00502EFE">
        <w:rPr>
          <w:color w:val="auto"/>
          <w:lang w:val="fr-FR"/>
        </w:rPr>
        <w:t xml:space="preserve"> Le</w:t>
      </w:r>
      <w:r w:rsidRPr="00502EFE">
        <w:rPr>
          <w:color w:val="auto"/>
          <w:lang w:val="fr-FR"/>
        </w:rPr>
        <w:t xml:space="preserve"> </w:t>
      </w:r>
      <w:r w:rsidR="001E2606" w:rsidRPr="00502EFE">
        <w:rPr>
          <w:color w:val="auto"/>
          <w:lang w:val="fr-FR"/>
        </w:rPr>
        <w:t>directeur</w:t>
      </w:r>
      <w:r w:rsidRPr="00502EFE">
        <w:rPr>
          <w:color w:val="auto"/>
          <w:lang w:val="fr-FR"/>
        </w:rPr>
        <w:t xml:space="preserve"> de la Revue contactera le </w:t>
      </w:r>
      <w:r w:rsidR="00CA50EE" w:rsidRPr="00502EFE">
        <w:rPr>
          <w:color w:val="auto"/>
          <w:lang w:val="fr-FR"/>
        </w:rPr>
        <w:t>Contributeur</w:t>
      </w:r>
      <w:r w:rsidRPr="00502EFE">
        <w:rPr>
          <w:color w:val="auto"/>
          <w:lang w:val="fr-FR"/>
        </w:rPr>
        <w:t xml:space="preserve"> dans l</w:t>
      </w:r>
      <w:r w:rsidR="00B45FBD" w:rsidRPr="00502EFE">
        <w:rPr>
          <w:color w:val="auto"/>
          <w:lang w:val="fr-FR"/>
        </w:rPr>
        <w:t>’</w:t>
      </w:r>
      <w:r w:rsidRPr="00502EFE">
        <w:rPr>
          <w:color w:val="auto"/>
          <w:lang w:val="fr-FR"/>
        </w:rPr>
        <w:t xml:space="preserve">éventualité où </w:t>
      </w:r>
      <w:r w:rsidR="001E2606" w:rsidRPr="00502EFE">
        <w:rPr>
          <w:color w:val="auto"/>
          <w:lang w:val="fr-FR"/>
        </w:rPr>
        <w:t xml:space="preserve">la </w:t>
      </w:r>
      <w:r w:rsidR="001E2606" w:rsidRPr="00502EFE">
        <w:rPr>
          <w:color w:val="auto"/>
          <w:lang w:val="fr-FR"/>
        </w:rPr>
        <w:t>déclaration d’</w:t>
      </w:r>
      <w:r w:rsidRPr="00502EFE">
        <w:rPr>
          <w:color w:val="auto"/>
          <w:lang w:val="fr-FR"/>
        </w:rPr>
        <w:t>un conflit d</w:t>
      </w:r>
      <w:r w:rsidR="00B45FBD" w:rsidRPr="00502EFE">
        <w:rPr>
          <w:color w:val="auto"/>
          <w:lang w:val="fr-FR"/>
        </w:rPr>
        <w:t>’</w:t>
      </w:r>
      <w:r w:rsidRPr="00502EFE">
        <w:rPr>
          <w:color w:val="auto"/>
          <w:lang w:val="fr-FR"/>
        </w:rPr>
        <w:t>intérêt</w:t>
      </w:r>
      <w:r w:rsidR="00B460AC" w:rsidRPr="00502EFE">
        <w:rPr>
          <w:color w:val="auto"/>
          <w:lang w:val="fr-FR"/>
        </w:rPr>
        <w:t>s</w:t>
      </w:r>
      <w:r w:rsidRPr="00502EFE">
        <w:rPr>
          <w:color w:val="auto"/>
          <w:lang w:val="fr-FR"/>
        </w:rPr>
        <w:t xml:space="preserve"> serait considéré</w:t>
      </w:r>
      <w:r w:rsidR="001E2606" w:rsidRPr="00502EFE">
        <w:rPr>
          <w:color w:val="auto"/>
          <w:lang w:val="fr-FR"/>
        </w:rPr>
        <w:t>e</w:t>
      </w:r>
      <w:r w:rsidRPr="00502EFE">
        <w:rPr>
          <w:color w:val="auto"/>
          <w:lang w:val="fr-FR"/>
        </w:rPr>
        <w:t xml:space="preserve"> </w:t>
      </w:r>
      <w:r w:rsidR="00B460AC" w:rsidRPr="00502EFE">
        <w:rPr>
          <w:color w:val="auto"/>
          <w:lang w:val="fr-FR"/>
        </w:rPr>
        <w:t xml:space="preserve">comme </w:t>
      </w:r>
      <w:r w:rsidRPr="00502EFE">
        <w:rPr>
          <w:color w:val="auto"/>
          <w:lang w:val="fr-FR"/>
        </w:rPr>
        <w:t xml:space="preserve">un risque pour la publication du </w:t>
      </w:r>
      <w:r w:rsidR="00CA50EE" w:rsidRPr="00502EFE">
        <w:rPr>
          <w:color w:val="auto"/>
          <w:lang w:val="fr-FR"/>
        </w:rPr>
        <w:t>Contributeur</w:t>
      </w:r>
      <w:r w:rsidRPr="00502EFE">
        <w:rPr>
          <w:color w:val="auto"/>
          <w:lang w:val="fr-FR"/>
        </w:rPr>
        <w:t>.</w:t>
      </w:r>
    </w:p>
    <w:p w14:paraId="7C124F53" w14:textId="77777777" w:rsidR="00607C05" w:rsidRPr="00646117" w:rsidRDefault="00511F86">
      <w:pPr>
        <w:pStyle w:val="Heading1"/>
        <w:rPr>
          <w:color w:val="auto"/>
        </w:rPr>
      </w:pPr>
      <w:r w:rsidRPr="00646117">
        <w:rPr>
          <w:color w:val="auto"/>
        </w:rPr>
        <w:t>DONNÉES</w:t>
      </w:r>
    </w:p>
    <w:p w14:paraId="657A2873" w14:textId="77777777" w:rsidR="00822657" w:rsidRPr="00502EFE" w:rsidRDefault="00511F86">
      <w:pPr>
        <w:pStyle w:val="Heading2"/>
        <w:rPr>
          <w:color w:val="auto"/>
          <w:lang w:val="fr-FR"/>
        </w:rPr>
      </w:pPr>
      <w:r w:rsidRPr="00502EFE">
        <w:rPr>
          <w:color w:val="auto"/>
          <w:lang w:val="fr-FR"/>
        </w:rPr>
        <w:t xml:space="preserve">Les informations contenues dans le présent formulaire seront conservées, aux fins de la tenue de registres, par Cambridge et le Propriétaire. Le nom des </w:t>
      </w:r>
      <w:r w:rsidR="00CA50EE" w:rsidRPr="00502EFE">
        <w:rPr>
          <w:color w:val="auto"/>
          <w:lang w:val="fr-FR"/>
        </w:rPr>
        <w:t>Contributeur</w:t>
      </w:r>
      <w:r w:rsidRPr="00502EFE">
        <w:rPr>
          <w:color w:val="auto"/>
          <w:lang w:val="fr-FR"/>
        </w:rPr>
        <w:t>s peut être reproduit dans la Revue, fourni pour l</w:t>
      </w:r>
      <w:r w:rsidR="00B45FBD" w:rsidRPr="00502EFE">
        <w:rPr>
          <w:color w:val="auto"/>
          <w:lang w:val="fr-FR"/>
        </w:rPr>
        <w:t>’</w:t>
      </w:r>
      <w:r w:rsidRPr="00502EFE">
        <w:rPr>
          <w:color w:val="auto"/>
          <w:lang w:val="fr-FR"/>
        </w:rPr>
        <w:t>impression, pour des services d</w:t>
      </w:r>
      <w:r w:rsidR="00B45FBD" w:rsidRPr="00502EFE">
        <w:rPr>
          <w:color w:val="auto"/>
          <w:lang w:val="fr-FR"/>
        </w:rPr>
        <w:t>’</w:t>
      </w:r>
      <w:r w:rsidRPr="00502EFE">
        <w:rPr>
          <w:color w:val="auto"/>
          <w:lang w:val="fr-FR"/>
        </w:rPr>
        <w:t>indexation et d</w:t>
      </w:r>
      <w:r w:rsidR="00B45FBD" w:rsidRPr="00502EFE">
        <w:rPr>
          <w:color w:val="auto"/>
          <w:lang w:val="fr-FR"/>
        </w:rPr>
        <w:t>’</w:t>
      </w:r>
      <w:r w:rsidRPr="00502EFE">
        <w:rPr>
          <w:color w:val="auto"/>
          <w:lang w:val="fr-FR"/>
        </w:rPr>
        <w:t xml:space="preserve">analyse documentaire, </w:t>
      </w:r>
      <w:r w:rsidR="001E2606" w:rsidRPr="00502EFE">
        <w:rPr>
          <w:color w:val="auto"/>
          <w:lang w:val="fr-FR"/>
        </w:rPr>
        <w:t xml:space="preserve">ainsi que </w:t>
      </w:r>
      <w:r w:rsidRPr="00502EFE">
        <w:rPr>
          <w:color w:val="auto"/>
          <w:lang w:val="fr-FR"/>
        </w:rPr>
        <w:t xml:space="preserve">pour des bases de données bibliographiques. Cambridge se conforme aux dispositions de la loi sur la </w:t>
      </w:r>
      <w:r w:rsidRPr="00502EFE">
        <w:rPr>
          <w:color w:val="auto"/>
          <w:lang w:val="fr-FR"/>
        </w:rPr>
        <w:t>protection de l</w:t>
      </w:r>
      <w:r w:rsidR="00B45FBD" w:rsidRPr="00502EFE">
        <w:rPr>
          <w:color w:val="auto"/>
          <w:lang w:val="fr-FR"/>
        </w:rPr>
        <w:t>’</w:t>
      </w:r>
      <w:r w:rsidRPr="00502EFE">
        <w:rPr>
          <w:color w:val="auto"/>
          <w:lang w:val="fr-FR"/>
        </w:rPr>
        <w:t xml:space="preserve">information (UK Data Protection Act) et ses stipulations en matière de conservation, </w:t>
      </w:r>
      <w:r w:rsidR="001E2606" w:rsidRPr="00502EFE">
        <w:rPr>
          <w:color w:val="auto"/>
          <w:lang w:val="fr-FR"/>
        </w:rPr>
        <w:t>d’</w:t>
      </w:r>
      <w:r w:rsidRPr="00502EFE">
        <w:rPr>
          <w:color w:val="auto"/>
          <w:lang w:val="fr-FR"/>
        </w:rPr>
        <w:t xml:space="preserve">utilisation et </w:t>
      </w:r>
      <w:r w:rsidR="001E2606" w:rsidRPr="00502EFE">
        <w:rPr>
          <w:color w:val="auto"/>
          <w:lang w:val="fr-FR"/>
        </w:rPr>
        <w:t xml:space="preserve">de </w:t>
      </w:r>
      <w:r w:rsidRPr="00502EFE">
        <w:rPr>
          <w:color w:val="auto"/>
          <w:lang w:val="fr-FR"/>
        </w:rPr>
        <w:t xml:space="preserve">mise à jour des </w:t>
      </w:r>
      <w:r w:rsidR="001E2606" w:rsidRPr="00502EFE">
        <w:rPr>
          <w:color w:val="auto"/>
          <w:lang w:val="fr-FR"/>
        </w:rPr>
        <w:t>i</w:t>
      </w:r>
      <w:r w:rsidRPr="00502EFE">
        <w:rPr>
          <w:color w:val="auto"/>
          <w:lang w:val="fr-FR"/>
        </w:rPr>
        <w:t>nformations personnelles.</w:t>
      </w:r>
    </w:p>
    <w:p w14:paraId="1A6EA304" w14:textId="77777777" w:rsidR="00DB0A82" w:rsidRPr="00502EFE" w:rsidRDefault="00DB0A82" w:rsidP="005F18B7">
      <w:pPr>
        <w:spacing w:before="0" w:after="0"/>
        <w:rPr>
          <w:lang w:val="fr-FR"/>
        </w:rPr>
        <w:sectPr w:rsidR="00DB0A82" w:rsidRPr="00502EFE" w:rsidSect="00DB0A82">
          <w:type w:val="continuous"/>
          <w:pgSz w:w="11900" w:h="16840" w:code="9"/>
          <w:pgMar w:top="624" w:right="680" w:bottom="624" w:left="680" w:header="709" w:footer="709" w:gutter="0"/>
          <w:pgNumType w:start="1"/>
          <w:cols w:num="2" w:sep="1" w:space="567"/>
          <w:titlePg/>
          <w:docGrid w:linePitch="360"/>
        </w:sectPr>
      </w:pPr>
    </w:p>
    <w:p w14:paraId="21707EC3" w14:textId="77777777" w:rsidR="00822657" w:rsidRPr="00646117" w:rsidRDefault="00511F86" w:rsidP="005F18B7">
      <w:pPr>
        <w:spacing w:before="0" w:after="0"/>
      </w:pPr>
      <w:r>
        <w:pict w14:anchorId="2696B6C2">
          <v:rect id="_x0000_i1027" style="width:527pt;height:.05pt;mso-width-percent:0;mso-height-percent:0;mso-width-percent:0;mso-height-percent:0" o:hralign="center" o:hrstd="t" o:hrnoshade="t" o:hr="t" fillcolor="black" stroked="f"/>
        </w:pict>
      </w:r>
    </w:p>
    <w:p w14:paraId="73BBBC0E" w14:textId="77777777" w:rsidR="00822657" w:rsidRPr="00646117" w:rsidRDefault="00822657" w:rsidP="005F18B7">
      <w:pPr>
        <w:pStyle w:val="Headings"/>
        <w:rPr>
          <w:color w:val="auto"/>
        </w:rPr>
        <w:sectPr w:rsidR="00822657" w:rsidRPr="00646117" w:rsidSect="002D6731">
          <w:type w:val="continuous"/>
          <w:pgSz w:w="11900" w:h="16840" w:code="9"/>
          <w:pgMar w:top="624" w:right="680" w:bottom="624" w:left="680" w:header="709" w:footer="709" w:gutter="0"/>
          <w:pgNumType w:start="1"/>
          <w:cols w:sep="1" w:space="567"/>
          <w:titlePg/>
          <w:docGrid w:linePitch="360"/>
        </w:sectPr>
      </w:pPr>
    </w:p>
    <w:p w14:paraId="042A4E4A" w14:textId="77777777" w:rsidR="005F18B7" w:rsidRPr="00502EFE" w:rsidRDefault="00511F86" w:rsidP="005F18B7">
      <w:pPr>
        <w:pStyle w:val="Headings"/>
        <w:numPr>
          <w:ilvl w:val="0"/>
          <w:numId w:val="0"/>
        </w:numPr>
        <w:rPr>
          <w:rFonts w:ascii="Arial" w:hAnsi="Arial" w:cs="Arial"/>
          <w:color w:val="auto"/>
          <w:shd w:val="clear" w:color="auto" w:fill="FFFFFF"/>
          <w:lang w:val="fr-FR"/>
        </w:rPr>
      </w:pPr>
      <w:r w:rsidRPr="00502EFE">
        <w:rPr>
          <w:color w:val="auto"/>
          <w:lang w:val="fr-FR"/>
        </w:rPr>
        <w:t>B. R</w:t>
      </w:r>
      <w:r w:rsidR="00572FBB" w:rsidRPr="00502EFE">
        <w:rPr>
          <w:color w:val="auto"/>
          <w:lang w:val="fr-FR"/>
        </w:rPr>
        <w:t>É</w:t>
      </w:r>
      <w:r w:rsidRPr="00502EFE">
        <w:rPr>
          <w:color w:val="auto"/>
          <w:lang w:val="fr-FR"/>
        </w:rPr>
        <w:t xml:space="preserve">UTILISATION DE LA CONTRIBUTION ET GREEN </w:t>
      </w:r>
      <w:r w:rsidR="00FD190F" w:rsidRPr="00502EFE">
        <w:rPr>
          <w:color w:val="auto"/>
          <w:lang w:val="fr-FR"/>
        </w:rPr>
        <w:t>OPEN ACCESS</w:t>
      </w:r>
      <w:r w:rsidRPr="00502EFE">
        <w:rPr>
          <w:color w:val="auto"/>
          <w:lang w:val="fr-FR"/>
        </w:rPr>
        <w:t xml:space="preserve"> À CAMBRIDGE</w:t>
      </w:r>
    </w:p>
    <w:p w14:paraId="660A2141" w14:textId="77777777" w:rsidR="005F18B7" w:rsidRPr="00502EFE" w:rsidRDefault="00511F86" w:rsidP="00915E8A">
      <w:pPr>
        <w:pStyle w:val="Heading2"/>
        <w:numPr>
          <w:ilvl w:val="0"/>
          <w:numId w:val="0"/>
        </w:numPr>
        <w:rPr>
          <w:color w:val="auto"/>
          <w:lang w:val="fr-FR"/>
        </w:rPr>
      </w:pPr>
      <w:r w:rsidRPr="00502EFE">
        <w:rPr>
          <w:color w:val="auto"/>
          <w:lang w:val="fr-FR"/>
        </w:rPr>
        <w:t>Cette section</w:t>
      </w:r>
      <w:r w:rsidR="008E24BF" w:rsidRPr="00502EFE">
        <w:rPr>
          <w:color w:val="auto"/>
          <w:lang w:val="fr-FR"/>
        </w:rPr>
        <w:t> </w:t>
      </w:r>
      <w:r w:rsidRPr="00502EFE">
        <w:rPr>
          <w:color w:val="auto"/>
          <w:lang w:val="fr-FR"/>
        </w:rPr>
        <w:t>B d</w:t>
      </w:r>
      <w:r w:rsidR="00C638B7" w:rsidRPr="00502EFE">
        <w:rPr>
          <w:color w:val="auto"/>
          <w:lang w:val="fr-FR"/>
        </w:rPr>
        <w:t>u contrat d’édition</w:t>
      </w:r>
      <w:r w:rsidRPr="00502EFE">
        <w:rPr>
          <w:color w:val="auto"/>
          <w:lang w:val="fr-FR"/>
        </w:rPr>
        <w:t xml:space="preserve"> présente des conditions supplémentaires qui régissent la réutilisation d</w:t>
      </w:r>
      <w:r w:rsidR="00B45FBD" w:rsidRPr="00502EFE">
        <w:rPr>
          <w:color w:val="auto"/>
          <w:lang w:val="fr-FR"/>
        </w:rPr>
        <w:t>’</w:t>
      </w:r>
      <w:r w:rsidRPr="00502EFE">
        <w:rPr>
          <w:color w:val="auto"/>
          <w:lang w:val="fr-FR"/>
        </w:rPr>
        <w:t xml:space="preserve">une version numérique de la contribution en vertu </w:t>
      </w:r>
      <w:r w:rsidR="00FD190F" w:rsidRPr="00502EFE">
        <w:rPr>
          <w:color w:val="auto"/>
          <w:lang w:val="fr-FR"/>
        </w:rPr>
        <w:t xml:space="preserve">de la politique de Green </w:t>
      </w:r>
      <w:r w:rsidRPr="00502EFE">
        <w:rPr>
          <w:color w:val="auto"/>
          <w:lang w:val="fr-FR"/>
        </w:rPr>
        <w:t xml:space="preserve">Open Access de Cambridge ou </w:t>
      </w:r>
      <w:r w:rsidR="00C638B7" w:rsidRPr="00502EFE">
        <w:rPr>
          <w:color w:val="auto"/>
          <w:lang w:val="fr-FR"/>
        </w:rPr>
        <w:t>d</w:t>
      </w:r>
      <w:r w:rsidRPr="00502EFE">
        <w:rPr>
          <w:color w:val="auto"/>
          <w:lang w:val="fr-FR"/>
        </w:rPr>
        <w:t>es autres exceptions énumérées ci-dessous.</w:t>
      </w:r>
    </w:p>
    <w:p w14:paraId="2DAAB98B" w14:textId="77777777" w:rsidR="00822657" w:rsidRPr="00646117" w:rsidRDefault="00511F86">
      <w:pPr>
        <w:pStyle w:val="Heading1"/>
        <w:rPr>
          <w:color w:val="auto"/>
        </w:rPr>
      </w:pPr>
      <w:r w:rsidRPr="00646117">
        <w:rPr>
          <w:color w:val="auto"/>
        </w:rPr>
        <w:t>D</w:t>
      </w:r>
      <w:r w:rsidR="00B45FBD" w:rsidRPr="00646117">
        <w:rPr>
          <w:color w:val="auto"/>
        </w:rPr>
        <w:t>É</w:t>
      </w:r>
      <w:r w:rsidRPr="00646117">
        <w:rPr>
          <w:color w:val="auto"/>
        </w:rPr>
        <w:t>finitions</w:t>
      </w:r>
    </w:p>
    <w:p w14:paraId="099CD7CD" w14:textId="77777777" w:rsidR="00B017F5" w:rsidRPr="00502EFE" w:rsidRDefault="00511F86" w:rsidP="00E66271">
      <w:pPr>
        <w:pStyle w:val="Heading2"/>
        <w:jc w:val="left"/>
        <w:rPr>
          <w:color w:val="auto"/>
          <w:lang w:val="fr-FR"/>
        </w:rPr>
      </w:pPr>
      <w:r w:rsidRPr="00502EFE">
        <w:rPr>
          <w:color w:val="auto"/>
          <w:lang w:val="fr-FR"/>
        </w:rPr>
        <w:t>Pour connaître le détail de la politique d</w:t>
      </w:r>
      <w:r w:rsidR="00C638B7" w:rsidRPr="00502EFE">
        <w:rPr>
          <w:color w:val="auto"/>
          <w:lang w:val="fr-FR"/>
        </w:rPr>
        <w:t>e</w:t>
      </w:r>
      <w:r w:rsidRPr="00502EFE">
        <w:rPr>
          <w:color w:val="auto"/>
          <w:lang w:val="fr-FR"/>
        </w:rPr>
        <w:t xml:space="preserve"> libre </w:t>
      </w:r>
      <w:r w:rsidR="00C638B7" w:rsidRPr="00502EFE">
        <w:rPr>
          <w:color w:val="auto"/>
          <w:lang w:val="fr-FR"/>
        </w:rPr>
        <w:t xml:space="preserve">accès </w:t>
      </w:r>
      <w:r w:rsidRPr="00502EFE">
        <w:rPr>
          <w:color w:val="auto"/>
          <w:lang w:val="fr-FR"/>
        </w:rPr>
        <w:t>de Cambridge et une liste de définitions des termes utilisés dans la présente section</w:t>
      </w:r>
      <w:r w:rsidR="008E24BF" w:rsidRPr="00502EFE">
        <w:rPr>
          <w:color w:val="auto"/>
          <w:lang w:val="fr-FR"/>
        </w:rPr>
        <w:t> </w:t>
      </w:r>
      <w:r w:rsidRPr="00502EFE">
        <w:rPr>
          <w:color w:val="auto"/>
          <w:lang w:val="fr-FR"/>
        </w:rPr>
        <w:t xml:space="preserve">B, veuillez consulter </w:t>
      </w:r>
      <w:r w:rsidR="00B45FBD" w:rsidRPr="00502EFE">
        <w:rPr>
          <w:color w:val="auto"/>
          <w:lang w:val="fr-FR"/>
        </w:rPr>
        <w:t> </w:t>
      </w:r>
      <w:r w:rsidRPr="00502EFE">
        <w:rPr>
          <w:color w:val="auto"/>
          <w:lang w:val="fr-FR"/>
        </w:rPr>
        <w:t xml:space="preserve">: </w:t>
      </w:r>
      <w:r w:rsidRPr="00502EFE">
        <w:rPr>
          <w:color w:val="auto"/>
          <w:lang w:val="fr-FR"/>
        </w:rPr>
        <w:t>http://www.cambridge.org/openaccess</w:t>
      </w:r>
      <w:r w:rsidR="00B45FBD" w:rsidRPr="00502EFE">
        <w:rPr>
          <w:color w:val="auto"/>
          <w:lang w:val="fr-FR"/>
        </w:rPr>
        <w:t>.</w:t>
      </w:r>
    </w:p>
    <w:p w14:paraId="610F7FD4" w14:textId="77777777" w:rsidR="00B017F5" w:rsidRPr="00646117" w:rsidRDefault="00511F86">
      <w:pPr>
        <w:pStyle w:val="Heading1"/>
        <w:rPr>
          <w:color w:val="auto"/>
        </w:rPr>
      </w:pPr>
      <w:r w:rsidRPr="00646117">
        <w:rPr>
          <w:color w:val="auto"/>
        </w:rPr>
        <w:t>R</w:t>
      </w:r>
      <w:r w:rsidR="00572FBB" w:rsidRPr="00646117">
        <w:rPr>
          <w:color w:val="auto"/>
        </w:rPr>
        <w:t>É</w:t>
      </w:r>
      <w:r w:rsidRPr="00646117">
        <w:rPr>
          <w:color w:val="auto"/>
        </w:rPr>
        <w:t>UTILISATION DE LA CONTRIBUTION</w:t>
      </w:r>
    </w:p>
    <w:p w14:paraId="2AA7D63D" w14:textId="77777777" w:rsidR="008E24BF" w:rsidRPr="00502EFE" w:rsidRDefault="00511F86">
      <w:pPr>
        <w:pStyle w:val="Heading2"/>
        <w:rPr>
          <w:color w:val="auto"/>
          <w:lang w:val="fr-FR"/>
        </w:rPr>
      </w:pPr>
      <w:r w:rsidRPr="00502EFE">
        <w:rPr>
          <w:color w:val="auto"/>
          <w:lang w:val="fr-FR"/>
        </w:rPr>
        <w:t>Conformément à la politique «</w:t>
      </w:r>
      <w:r w:rsidR="00B45FBD" w:rsidRPr="00502EFE">
        <w:rPr>
          <w:color w:val="auto"/>
          <w:lang w:val="fr-FR"/>
        </w:rPr>
        <w:t> </w:t>
      </w:r>
      <w:r w:rsidRPr="00502EFE">
        <w:rPr>
          <w:color w:val="auto"/>
          <w:lang w:val="fr-FR"/>
        </w:rPr>
        <w:t>Green</w:t>
      </w:r>
      <w:r w:rsidR="00FD190F" w:rsidRPr="00502EFE">
        <w:rPr>
          <w:color w:val="auto"/>
          <w:lang w:val="fr-FR"/>
        </w:rPr>
        <w:t xml:space="preserve"> Open Access</w:t>
      </w:r>
      <w:r w:rsidR="00B45FBD" w:rsidRPr="00502EFE">
        <w:rPr>
          <w:color w:val="auto"/>
          <w:lang w:val="fr-FR"/>
        </w:rPr>
        <w:t> </w:t>
      </w:r>
      <w:r w:rsidRPr="00502EFE">
        <w:rPr>
          <w:color w:val="auto"/>
          <w:lang w:val="fr-FR"/>
        </w:rPr>
        <w:t xml:space="preserve">», le Détenteur du </w:t>
      </w:r>
      <w:r w:rsidR="00B45FBD" w:rsidRPr="00502EFE">
        <w:rPr>
          <w:color w:val="auto"/>
          <w:lang w:val="fr-FR"/>
        </w:rPr>
        <w:t>c</w:t>
      </w:r>
      <w:r w:rsidRPr="00502EFE">
        <w:rPr>
          <w:color w:val="auto"/>
          <w:lang w:val="fr-FR"/>
        </w:rPr>
        <w:t xml:space="preserve">opyright conserve les droits non exclusifs, non cessibles et non commerciaux suivants de réutiliser ou </w:t>
      </w:r>
      <w:r w:rsidR="00FD190F" w:rsidRPr="00502EFE">
        <w:rPr>
          <w:color w:val="auto"/>
          <w:lang w:val="fr-FR"/>
        </w:rPr>
        <w:t xml:space="preserve">de </w:t>
      </w:r>
      <w:r w:rsidRPr="00502EFE">
        <w:rPr>
          <w:color w:val="auto"/>
          <w:lang w:val="fr-FR"/>
        </w:rPr>
        <w:t xml:space="preserve">déposer des versions numériques de la </w:t>
      </w:r>
      <w:r w:rsidR="00822657" w:rsidRPr="00502EFE">
        <w:rPr>
          <w:color w:val="auto"/>
          <w:lang w:val="fr-FR"/>
        </w:rPr>
        <w:t>Contribution</w:t>
      </w:r>
      <w:r w:rsidR="00B45FBD" w:rsidRPr="00502EFE">
        <w:rPr>
          <w:color w:val="auto"/>
          <w:lang w:val="fr-FR"/>
        </w:rPr>
        <w:t> </w:t>
      </w:r>
      <w:r w:rsidR="00822657" w:rsidRPr="00502EFE">
        <w:rPr>
          <w:color w:val="auto"/>
          <w:lang w:val="fr-FR"/>
        </w:rPr>
        <w:t>:</w:t>
      </w:r>
    </w:p>
    <w:p w14:paraId="03D29D0F" w14:textId="77777777" w:rsidR="008E24BF" w:rsidRPr="00502EFE" w:rsidRDefault="008E24BF" w:rsidP="003C2E83">
      <w:pPr>
        <w:pStyle w:val="Heading2"/>
        <w:numPr>
          <w:ilvl w:val="0"/>
          <w:numId w:val="0"/>
        </w:numPr>
        <w:ind w:left="576"/>
        <w:rPr>
          <w:color w:val="auto"/>
          <w:lang w:val="fr-FR"/>
        </w:rPr>
      </w:pPr>
    </w:p>
    <w:tbl>
      <w:tblPr>
        <w:tblStyle w:val="TableGrid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41"/>
        <w:gridCol w:w="928"/>
        <w:gridCol w:w="924"/>
        <w:gridCol w:w="924"/>
        <w:gridCol w:w="835"/>
      </w:tblGrid>
      <w:tr w:rsidR="00084940" w14:paraId="5FAD6474" w14:textId="77777777" w:rsidTr="00572FBB">
        <w:trPr>
          <w:trHeight w:val="332"/>
        </w:trPr>
        <w:tc>
          <w:tcPr>
            <w:tcW w:w="800" w:type="dxa"/>
            <w:shd w:val="clear" w:color="auto" w:fill="808080" w:themeFill="background1" w:themeFillShade="80"/>
            <w:vAlign w:val="center"/>
          </w:tcPr>
          <w:p w14:paraId="41DFF315" w14:textId="77777777" w:rsidR="00822657" w:rsidRPr="00646117" w:rsidRDefault="00511F86" w:rsidP="005F18B7">
            <w:pPr>
              <w:autoSpaceDE w:val="0"/>
              <w:autoSpaceDN w:val="0"/>
              <w:adjustRightInd w:val="0"/>
              <w:spacing w:before="0" w:after="0" w:line="240" w:lineRule="auto"/>
              <w:jc w:val="center"/>
              <w:rPr>
                <w:rFonts w:eastAsia="MS Mincho"/>
                <w:b/>
                <w:noProof w:val="0"/>
                <w:sz w:val="12"/>
                <w:szCs w:val="12"/>
                <w:lang w:eastAsia="en-GB"/>
              </w:rPr>
            </w:pPr>
            <w:r w:rsidRPr="00646117">
              <w:rPr>
                <w:rFonts w:eastAsia="MS Mincho"/>
                <w:b/>
                <w:noProof w:val="0"/>
                <w:sz w:val="12"/>
                <w:szCs w:val="12"/>
                <w:lang w:eastAsia="en-GB"/>
              </w:rPr>
              <w:t>Où &gt;</w:t>
            </w:r>
          </w:p>
        </w:tc>
        <w:tc>
          <w:tcPr>
            <w:tcW w:w="0" w:type="auto"/>
            <w:vMerge w:val="restart"/>
            <w:shd w:val="clear" w:color="auto" w:fill="808080" w:themeFill="background1" w:themeFillShade="80"/>
            <w:vAlign w:val="center"/>
          </w:tcPr>
          <w:p w14:paraId="477D5408" w14:textId="77777777" w:rsidR="00822657" w:rsidRPr="00502EFE" w:rsidRDefault="00511F86" w:rsidP="00C164C8">
            <w:pPr>
              <w:autoSpaceDE w:val="0"/>
              <w:autoSpaceDN w:val="0"/>
              <w:adjustRightInd w:val="0"/>
              <w:spacing w:before="0" w:after="0" w:line="240" w:lineRule="auto"/>
              <w:jc w:val="center"/>
              <w:rPr>
                <w:rFonts w:eastAsia="MS Mincho"/>
                <w:b/>
                <w:noProof w:val="0"/>
                <w:sz w:val="12"/>
                <w:szCs w:val="12"/>
                <w:lang w:val="fr-FR" w:eastAsia="en-GB"/>
              </w:rPr>
            </w:pPr>
            <w:r w:rsidRPr="00502EFE">
              <w:rPr>
                <w:rFonts w:eastAsia="MS Mincho"/>
                <w:b/>
                <w:noProof w:val="0"/>
                <w:sz w:val="12"/>
                <w:szCs w:val="12"/>
                <w:lang w:val="fr-FR" w:eastAsia="en-GB"/>
              </w:rPr>
              <w:t xml:space="preserve">Page Web personnelle du </w:t>
            </w:r>
            <w:r w:rsidR="00C164C8" w:rsidRPr="00502EFE">
              <w:rPr>
                <w:rFonts w:eastAsia="MS Mincho"/>
                <w:b/>
                <w:noProof w:val="0"/>
                <w:sz w:val="12"/>
                <w:szCs w:val="12"/>
                <w:lang w:val="fr-FR" w:eastAsia="en-GB"/>
              </w:rPr>
              <w:t>Contributeur</w:t>
            </w:r>
          </w:p>
        </w:tc>
        <w:tc>
          <w:tcPr>
            <w:tcW w:w="0" w:type="auto"/>
            <w:vMerge w:val="restart"/>
            <w:shd w:val="clear" w:color="auto" w:fill="808080" w:themeFill="background1" w:themeFillShade="80"/>
            <w:vAlign w:val="center"/>
          </w:tcPr>
          <w:p w14:paraId="2E0D83DC" w14:textId="77777777" w:rsidR="00822657" w:rsidRPr="00646117" w:rsidRDefault="00511F86" w:rsidP="005F18B7">
            <w:pPr>
              <w:autoSpaceDE w:val="0"/>
              <w:autoSpaceDN w:val="0"/>
              <w:adjustRightInd w:val="0"/>
              <w:spacing w:before="0" w:after="0" w:line="240" w:lineRule="auto"/>
              <w:jc w:val="center"/>
              <w:rPr>
                <w:rFonts w:eastAsia="MS Mincho"/>
                <w:b/>
                <w:noProof w:val="0"/>
                <w:sz w:val="12"/>
                <w:szCs w:val="12"/>
                <w:lang w:eastAsia="en-GB"/>
              </w:rPr>
            </w:pPr>
            <w:r>
              <w:rPr>
                <w:rFonts w:eastAsia="MS Mincho"/>
                <w:b/>
                <w:noProof w:val="0"/>
                <w:sz w:val="12"/>
                <w:szCs w:val="12"/>
                <w:lang w:eastAsia="en-GB"/>
              </w:rPr>
              <w:t>D</w:t>
            </w:r>
            <w:r w:rsidR="00B017F5" w:rsidRPr="00646117">
              <w:rPr>
                <w:rFonts w:eastAsia="MS Mincho"/>
                <w:b/>
                <w:noProof w:val="0"/>
                <w:sz w:val="12"/>
                <w:szCs w:val="12"/>
                <w:lang w:eastAsia="en-GB"/>
              </w:rPr>
              <w:t>épôt institutionnel</w:t>
            </w:r>
          </w:p>
        </w:tc>
        <w:tc>
          <w:tcPr>
            <w:tcW w:w="0" w:type="auto"/>
            <w:vMerge w:val="restart"/>
            <w:shd w:val="clear" w:color="auto" w:fill="808080" w:themeFill="background1" w:themeFillShade="80"/>
            <w:vAlign w:val="center"/>
          </w:tcPr>
          <w:p w14:paraId="5788574D" w14:textId="77777777" w:rsidR="00822657" w:rsidRPr="00646117" w:rsidRDefault="00511F86" w:rsidP="00C164C8">
            <w:pPr>
              <w:autoSpaceDE w:val="0"/>
              <w:autoSpaceDN w:val="0"/>
              <w:adjustRightInd w:val="0"/>
              <w:spacing w:before="0" w:after="0" w:line="240" w:lineRule="auto"/>
              <w:jc w:val="center"/>
              <w:rPr>
                <w:rFonts w:eastAsia="MS Mincho"/>
                <w:b/>
                <w:noProof w:val="0"/>
                <w:sz w:val="12"/>
                <w:szCs w:val="12"/>
                <w:lang w:eastAsia="en-GB"/>
              </w:rPr>
            </w:pPr>
            <w:r w:rsidRPr="00646117">
              <w:rPr>
                <w:rFonts w:eastAsia="MS Mincho"/>
                <w:b/>
                <w:noProof w:val="0"/>
                <w:sz w:val="12"/>
                <w:szCs w:val="12"/>
                <w:lang w:eastAsia="en-GB"/>
              </w:rPr>
              <w:t>Dépôt</w:t>
            </w:r>
            <w:r w:rsidRPr="00646117">
              <w:rPr>
                <w:rFonts w:eastAsia="MS Mincho"/>
                <w:b/>
                <w:noProof w:val="0"/>
                <w:sz w:val="12"/>
                <w:szCs w:val="12"/>
                <w:lang w:eastAsia="en-GB"/>
              </w:rPr>
              <w:t xml:space="preserve"> non commercial</w:t>
            </w:r>
          </w:p>
        </w:tc>
        <w:tc>
          <w:tcPr>
            <w:tcW w:w="0" w:type="auto"/>
            <w:vMerge w:val="restart"/>
            <w:shd w:val="clear" w:color="auto" w:fill="808080" w:themeFill="background1" w:themeFillShade="80"/>
            <w:vAlign w:val="center"/>
          </w:tcPr>
          <w:p w14:paraId="248A10A6" w14:textId="77777777" w:rsidR="00822657" w:rsidRPr="00502EFE" w:rsidRDefault="00511F86" w:rsidP="005F18B7">
            <w:pPr>
              <w:autoSpaceDE w:val="0"/>
              <w:autoSpaceDN w:val="0"/>
              <w:adjustRightInd w:val="0"/>
              <w:spacing w:before="0" w:after="0" w:line="240" w:lineRule="auto"/>
              <w:jc w:val="center"/>
              <w:rPr>
                <w:rFonts w:eastAsia="MS Mincho"/>
                <w:b/>
                <w:noProof w:val="0"/>
                <w:sz w:val="12"/>
                <w:szCs w:val="12"/>
                <w:lang w:val="fr-FR" w:eastAsia="en-GB"/>
              </w:rPr>
            </w:pPr>
            <w:r w:rsidRPr="00502EFE">
              <w:rPr>
                <w:rFonts w:eastAsia="MS Mincho"/>
                <w:b/>
                <w:noProof w:val="0"/>
                <w:sz w:val="12"/>
                <w:szCs w:val="12"/>
                <w:lang w:val="fr-FR" w:eastAsia="en-GB"/>
              </w:rPr>
              <w:t>Dépôt commercial / Sites de médias sociaux</w:t>
            </w:r>
          </w:p>
        </w:tc>
      </w:tr>
      <w:tr w:rsidR="00084940" w14:paraId="6F77082A" w14:textId="77777777" w:rsidTr="00572FBB">
        <w:trPr>
          <w:trHeight w:val="374"/>
        </w:trPr>
        <w:tc>
          <w:tcPr>
            <w:tcW w:w="800" w:type="dxa"/>
            <w:shd w:val="clear" w:color="auto" w:fill="808080" w:themeFill="background1" w:themeFillShade="80"/>
            <w:vAlign w:val="center"/>
          </w:tcPr>
          <w:p w14:paraId="19F3A02B" w14:textId="77777777" w:rsidR="00822657" w:rsidRPr="00CF4B47" w:rsidRDefault="00511F86" w:rsidP="00CF4B47">
            <w:pPr>
              <w:autoSpaceDE w:val="0"/>
              <w:autoSpaceDN w:val="0"/>
              <w:adjustRightInd w:val="0"/>
              <w:spacing w:before="0" w:after="0" w:line="240" w:lineRule="auto"/>
              <w:jc w:val="center"/>
              <w:rPr>
                <w:rFonts w:eastAsia="MS Mincho"/>
                <w:b/>
                <w:noProof w:val="0"/>
                <w:sz w:val="13"/>
                <w:szCs w:val="15"/>
                <w:lang w:eastAsia="en-GB"/>
              </w:rPr>
            </w:pPr>
            <w:r w:rsidRPr="00646117">
              <w:rPr>
                <w:rFonts w:eastAsia="MS Mincho"/>
                <w:b/>
                <w:noProof w:val="0"/>
                <w:sz w:val="13"/>
                <w:szCs w:val="15"/>
                <w:lang w:eastAsia="en-GB"/>
              </w:rPr>
              <w:t>Version</w:t>
            </w:r>
            <w:r w:rsidR="00C638B7">
              <w:rPr>
                <w:rFonts w:eastAsia="MS Mincho"/>
                <w:b/>
                <w:noProof w:val="0"/>
                <w:sz w:val="13"/>
                <w:szCs w:val="15"/>
                <w:lang w:eastAsia="en-GB"/>
              </w:rPr>
              <w:t xml:space="preserve"> numéri</w:t>
            </w:r>
            <w:r w:rsidR="00C164C8">
              <w:rPr>
                <w:rFonts w:eastAsia="MS Mincho"/>
                <w:b/>
                <w:noProof w:val="0"/>
                <w:sz w:val="13"/>
                <w:szCs w:val="15"/>
                <w:lang w:eastAsia="en-GB"/>
              </w:rPr>
              <w:t>q</w:t>
            </w:r>
            <w:r w:rsidR="00C638B7">
              <w:rPr>
                <w:rFonts w:eastAsia="MS Mincho"/>
                <w:b/>
                <w:noProof w:val="0"/>
                <w:sz w:val="13"/>
                <w:szCs w:val="15"/>
                <w:lang w:eastAsia="en-GB"/>
              </w:rPr>
              <w:t>ue</w:t>
            </w:r>
          </w:p>
        </w:tc>
        <w:tc>
          <w:tcPr>
            <w:tcW w:w="0" w:type="auto"/>
            <w:vMerge/>
            <w:shd w:val="clear" w:color="auto" w:fill="808080" w:themeFill="background1" w:themeFillShade="80"/>
            <w:vAlign w:val="center"/>
          </w:tcPr>
          <w:p w14:paraId="325445EC" w14:textId="77777777" w:rsidR="00822657" w:rsidRPr="00646117" w:rsidRDefault="00822657" w:rsidP="005F18B7">
            <w:pPr>
              <w:autoSpaceDE w:val="0"/>
              <w:autoSpaceDN w:val="0"/>
              <w:adjustRightInd w:val="0"/>
              <w:spacing w:before="0" w:after="0" w:line="240" w:lineRule="auto"/>
              <w:jc w:val="center"/>
              <w:rPr>
                <w:rFonts w:eastAsia="MS Mincho"/>
                <w:b/>
                <w:noProof w:val="0"/>
                <w:sz w:val="13"/>
                <w:szCs w:val="15"/>
                <w:lang w:eastAsia="en-GB"/>
              </w:rPr>
            </w:pPr>
          </w:p>
        </w:tc>
        <w:tc>
          <w:tcPr>
            <w:tcW w:w="0" w:type="auto"/>
            <w:vMerge/>
            <w:shd w:val="clear" w:color="auto" w:fill="808080" w:themeFill="background1" w:themeFillShade="80"/>
            <w:vAlign w:val="center"/>
          </w:tcPr>
          <w:p w14:paraId="660B4054" w14:textId="77777777" w:rsidR="00822657" w:rsidRPr="00646117" w:rsidRDefault="00822657" w:rsidP="005F18B7">
            <w:pPr>
              <w:autoSpaceDE w:val="0"/>
              <w:autoSpaceDN w:val="0"/>
              <w:adjustRightInd w:val="0"/>
              <w:spacing w:before="0" w:after="0" w:line="240" w:lineRule="auto"/>
              <w:jc w:val="center"/>
              <w:rPr>
                <w:rFonts w:eastAsia="MS Mincho"/>
                <w:b/>
                <w:noProof w:val="0"/>
                <w:sz w:val="13"/>
                <w:szCs w:val="15"/>
                <w:lang w:eastAsia="en-GB"/>
              </w:rPr>
            </w:pPr>
          </w:p>
        </w:tc>
        <w:tc>
          <w:tcPr>
            <w:tcW w:w="0" w:type="auto"/>
            <w:vMerge/>
            <w:shd w:val="clear" w:color="auto" w:fill="808080" w:themeFill="background1" w:themeFillShade="80"/>
            <w:vAlign w:val="center"/>
          </w:tcPr>
          <w:p w14:paraId="58AFCF4D" w14:textId="77777777" w:rsidR="00822657" w:rsidRPr="00646117" w:rsidRDefault="00822657" w:rsidP="005F18B7">
            <w:pPr>
              <w:autoSpaceDE w:val="0"/>
              <w:autoSpaceDN w:val="0"/>
              <w:adjustRightInd w:val="0"/>
              <w:spacing w:before="0" w:after="0" w:line="240" w:lineRule="auto"/>
              <w:jc w:val="center"/>
              <w:rPr>
                <w:rFonts w:eastAsia="MS Mincho"/>
                <w:b/>
                <w:noProof w:val="0"/>
                <w:sz w:val="13"/>
                <w:szCs w:val="15"/>
                <w:lang w:eastAsia="en-GB"/>
              </w:rPr>
            </w:pPr>
          </w:p>
        </w:tc>
        <w:tc>
          <w:tcPr>
            <w:tcW w:w="0" w:type="auto"/>
            <w:vMerge/>
            <w:shd w:val="clear" w:color="auto" w:fill="808080" w:themeFill="background1" w:themeFillShade="80"/>
            <w:vAlign w:val="center"/>
          </w:tcPr>
          <w:p w14:paraId="6BB08F51" w14:textId="77777777" w:rsidR="00822657" w:rsidRPr="00646117" w:rsidRDefault="00822657" w:rsidP="005F18B7">
            <w:pPr>
              <w:autoSpaceDE w:val="0"/>
              <w:autoSpaceDN w:val="0"/>
              <w:adjustRightInd w:val="0"/>
              <w:spacing w:before="0" w:after="0" w:line="240" w:lineRule="auto"/>
              <w:jc w:val="center"/>
              <w:rPr>
                <w:rFonts w:eastAsia="MS Mincho"/>
                <w:b/>
                <w:noProof w:val="0"/>
                <w:sz w:val="13"/>
                <w:szCs w:val="15"/>
                <w:lang w:eastAsia="en-GB"/>
              </w:rPr>
            </w:pPr>
          </w:p>
        </w:tc>
      </w:tr>
      <w:tr w:rsidR="00084940" w14:paraId="2B448D57" w14:textId="77777777" w:rsidTr="00572FBB">
        <w:trPr>
          <w:trHeight w:val="680"/>
        </w:trPr>
        <w:tc>
          <w:tcPr>
            <w:tcW w:w="800" w:type="dxa"/>
            <w:tcBorders>
              <w:bottom w:val="single" w:sz="4" w:space="0" w:color="BFBFBF" w:themeColor="background1" w:themeShade="BF"/>
            </w:tcBorders>
            <w:shd w:val="clear" w:color="auto" w:fill="A6A6A6" w:themeFill="background1" w:themeFillShade="A6"/>
            <w:vAlign w:val="center"/>
          </w:tcPr>
          <w:p w14:paraId="44812945" w14:textId="77777777" w:rsidR="00822657" w:rsidRPr="00646117" w:rsidRDefault="00511F86" w:rsidP="003C2E83">
            <w:pPr>
              <w:autoSpaceDE w:val="0"/>
              <w:autoSpaceDN w:val="0"/>
              <w:adjustRightInd w:val="0"/>
              <w:spacing w:before="40" w:after="40"/>
              <w:jc w:val="center"/>
              <w:rPr>
                <w:rFonts w:eastAsia="MS Mincho"/>
                <w:b/>
                <w:noProof w:val="0"/>
                <w:sz w:val="13"/>
                <w:szCs w:val="15"/>
                <w:lang w:eastAsia="en-GB"/>
              </w:rPr>
            </w:pPr>
            <w:r w:rsidRPr="00646117">
              <w:rPr>
                <w:rFonts w:eastAsia="MS Mincho"/>
                <w:noProof w:val="0"/>
                <w:sz w:val="13"/>
                <w:szCs w:val="15"/>
                <w:lang w:eastAsia="en-GB"/>
              </w:rPr>
              <w:t>Soumis</w:t>
            </w:r>
            <w:r w:rsidR="001A063F">
              <w:rPr>
                <w:rFonts w:eastAsia="MS Mincho"/>
                <w:noProof w:val="0"/>
                <w:sz w:val="13"/>
                <w:szCs w:val="15"/>
                <w:lang w:eastAsia="en-GB"/>
              </w:rPr>
              <w:t>e</w:t>
            </w:r>
            <w:r w:rsidRPr="00646117">
              <w:rPr>
                <w:rFonts w:eastAsia="MS Mincho"/>
                <w:noProof w:val="0"/>
                <w:sz w:val="13"/>
                <w:szCs w:val="15"/>
                <w:lang w:eastAsia="en-GB"/>
              </w:rPr>
              <w:t xml:space="preserve"> / réexaminé</w:t>
            </w:r>
            <w:r w:rsidR="001A063F">
              <w:rPr>
                <w:rFonts w:eastAsia="MS Mincho"/>
                <w:noProof w:val="0"/>
                <w:sz w:val="13"/>
                <w:szCs w:val="15"/>
                <w:lang w:eastAsia="en-GB"/>
              </w:rPr>
              <w:t>e</w:t>
            </w:r>
          </w:p>
        </w:tc>
        <w:tc>
          <w:tcPr>
            <w:tcW w:w="0" w:type="auto"/>
            <w:tcBorders>
              <w:bottom w:val="single" w:sz="4" w:space="0" w:color="BFBFBF" w:themeColor="background1" w:themeShade="BF"/>
            </w:tcBorders>
            <w:shd w:val="clear" w:color="auto" w:fill="F2F2F2" w:themeFill="background1" w:themeFillShade="F2"/>
            <w:vAlign w:val="center"/>
          </w:tcPr>
          <w:p w14:paraId="2A191934" w14:textId="77777777" w:rsidR="00822657" w:rsidRPr="00646117" w:rsidRDefault="00511F86" w:rsidP="005F18B7">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lang w:eastAsia="en-GB"/>
              </w:rPr>
              <w:t>À tout moment</w:t>
            </w:r>
          </w:p>
        </w:tc>
        <w:tc>
          <w:tcPr>
            <w:tcW w:w="0" w:type="auto"/>
            <w:tcBorders>
              <w:bottom w:val="single" w:sz="4" w:space="0" w:color="BFBFBF" w:themeColor="background1" w:themeShade="BF"/>
            </w:tcBorders>
            <w:shd w:val="clear" w:color="auto" w:fill="F2F2F2" w:themeFill="background1" w:themeFillShade="F2"/>
            <w:vAlign w:val="center"/>
          </w:tcPr>
          <w:p w14:paraId="1FE8B144" w14:textId="77777777" w:rsidR="00822657" w:rsidRPr="00646117" w:rsidRDefault="00511F86" w:rsidP="005F18B7">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lang w:eastAsia="en-GB"/>
              </w:rPr>
              <w:t>À tout moment</w:t>
            </w:r>
          </w:p>
        </w:tc>
        <w:tc>
          <w:tcPr>
            <w:tcW w:w="0" w:type="auto"/>
            <w:tcBorders>
              <w:bottom w:val="single" w:sz="4" w:space="0" w:color="BFBFBF" w:themeColor="background1" w:themeShade="BF"/>
            </w:tcBorders>
            <w:shd w:val="clear" w:color="auto" w:fill="F2F2F2" w:themeFill="background1" w:themeFillShade="F2"/>
            <w:vAlign w:val="center"/>
          </w:tcPr>
          <w:p w14:paraId="3CE53B38" w14:textId="77777777" w:rsidR="00822657" w:rsidRPr="00646117" w:rsidRDefault="00511F86" w:rsidP="005F18B7">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lang w:eastAsia="en-GB"/>
              </w:rPr>
              <w:t>À tout moment</w:t>
            </w:r>
          </w:p>
        </w:tc>
        <w:tc>
          <w:tcPr>
            <w:tcW w:w="0" w:type="auto"/>
            <w:tcBorders>
              <w:bottom w:val="single" w:sz="4" w:space="0" w:color="BFBFBF" w:themeColor="background1" w:themeShade="BF"/>
            </w:tcBorders>
            <w:shd w:val="clear" w:color="auto" w:fill="F2F2F2" w:themeFill="background1" w:themeFillShade="F2"/>
            <w:vAlign w:val="center"/>
          </w:tcPr>
          <w:p w14:paraId="411DB20E" w14:textId="77777777" w:rsidR="00822657" w:rsidRPr="00646117" w:rsidRDefault="00511F86" w:rsidP="005F18B7">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lang w:eastAsia="en-GB"/>
              </w:rPr>
              <w:t>À tout moment</w:t>
            </w:r>
          </w:p>
        </w:tc>
      </w:tr>
      <w:tr w:rsidR="00084940" w14:paraId="0A981B8B" w14:textId="77777777" w:rsidTr="00572FBB">
        <w:trPr>
          <w:trHeight w:val="553"/>
        </w:trPr>
        <w:tc>
          <w:tcPr>
            <w:tcW w:w="800" w:type="dxa"/>
            <w:tcBorders>
              <w:top w:val="single" w:sz="4" w:space="0" w:color="BFBFBF" w:themeColor="background1" w:themeShade="BF"/>
              <w:bottom w:val="single" w:sz="4" w:space="0" w:color="BFBFBF" w:themeColor="background1" w:themeShade="BF"/>
            </w:tcBorders>
            <w:shd w:val="clear" w:color="auto" w:fill="A6A6A6" w:themeFill="background1" w:themeFillShade="A6"/>
            <w:vAlign w:val="center"/>
          </w:tcPr>
          <w:p w14:paraId="7FEF1CAA" w14:textId="77777777" w:rsidR="00822657" w:rsidRPr="00646117" w:rsidRDefault="00511F86" w:rsidP="003C2E83">
            <w:pPr>
              <w:autoSpaceDE w:val="0"/>
              <w:autoSpaceDN w:val="0"/>
              <w:adjustRightInd w:val="0"/>
              <w:spacing w:before="40" w:after="40"/>
              <w:jc w:val="center"/>
              <w:rPr>
                <w:rFonts w:eastAsia="MS Mincho"/>
                <w:noProof w:val="0"/>
                <w:sz w:val="13"/>
                <w:szCs w:val="15"/>
                <w:lang w:eastAsia="en-GB"/>
              </w:rPr>
            </w:pPr>
            <w:r w:rsidRPr="00646117">
              <w:rPr>
                <w:rFonts w:eastAsia="MS Mincho"/>
                <w:noProof w:val="0"/>
                <w:sz w:val="13"/>
                <w:szCs w:val="15"/>
                <w:lang w:eastAsia="en-GB"/>
              </w:rPr>
              <w:t>Accepté</w:t>
            </w:r>
            <w:r w:rsidR="001A063F">
              <w:rPr>
                <w:rFonts w:eastAsia="MS Mincho"/>
                <w:noProof w:val="0"/>
                <w:sz w:val="13"/>
                <w:szCs w:val="15"/>
                <w:lang w:eastAsia="en-GB"/>
              </w:rPr>
              <w:t>e</w:t>
            </w:r>
            <w:r w:rsidR="00CA0B60" w:rsidRPr="00646117">
              <w:rPr>
                <w:rFonts w:eastAsia="MS Mincho"/>
                <w:noProof w:val="0"/>
                <w:sz w:val="13"/>
                <w:szCs w:val="15"/>
                <w:lang w:eastAsia="en-GB"/>
              </w:rPr>
              <w:t xml:space="preserve"> par le Comité</w:t>
            </w:r>
          </w:p>
        </w:tc>
        <w:tc>
          <w:tcPr>
            <w:tcW w:w="0" w:type="auto"/>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32BB2B3" w14:textId="77777777" w:rsidR="00822657" w:rsidRPr="00646117" w:rsidRDefault="00511F86" w:rsidP="005F18B7">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lang w:eastAsia="en-GB"/>
              </w:rPr>
              <w:t>À l</w:t>
            </w:r>
            <w:r w:rsidR="00B45FBD" w:rsidRPr="00646117">
              <w:rPr>
                <w:rFonts w:eastAsia="MS Mincho"/>
                <w:noProof w:val="0"/>
                <w:sz w:val="13"/>
                <w:szCs w:val="32"/>
                <w:lang w:eastAsia="en-GB"/>
              </w:rPr>
              <w:t>’</w:t>
            </w:r>
            <w:r w:rsidRPr="00646117">
              <w:rPr>
                <w:rFonts w:eastAsia="MS Mincho"/>
                <w:noProof w:val="0"/>
                <w:sz w:val="13"/>
                <w:szCs w:val="32"/>
                <w:lang w:eastAsia="en-GB"/>
              </w:rPr>
              <w:t>acceptation</w:t>
            </w:r>
          </w:p>
        </w:tc>
        <w:tc>
          <w:tcPr>
            <w:tcW w:w="0" w:type="auto"/>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E734A22" w14:textId="77777777" w:rsidR="00822657" w:rsidRPr="00646117" w:rsidRDefault="00511F86" w:rsidP="005F18B7">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lang w:eastAsia="en-GB"/>
              </w:rPr>
              <w:t>À l</w:t>
            </w:r>
            <w:r w:rsidR="00B45FBD" w:rsidRPr="00646117">
              <w:rPr>
                <w:rFonts w:eastAsia="MS Mincho"/>
                <w:noProof w:val="0"/>
                <w:sz w:val="13"/>
                <w:szCs w:val="32"/>
                <w:lang w:eastAsia="en-GB"/>
              </w:rPr>
              <w:t>’</w:t>
            </w:r>
            <w:r w:rsidRPr="00646117">
              <w:rPr>
                <w:rFonts w:eastAsia="MS Mincho"/>
                <w:noProof w:val="0"/>
                <w:sz w:val="13"/>
                <w:szCs w:val="32"/>
                <w:lang w:eastAsia="en-GB"/>
              </w:rPr>
              <w:t>acceptation</w:t>
            </w:r>
          </w:p>
        </w:tc>
        <w:tc>
          <w:tcPr>
            <w:tcW w:w="0" w:type="auto"/>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7EFAA4D" w14:textId="77777777" w:rsidR="00822657" w:rsidRPr="00646117" w:rsidRDefault="00511F86" w:rsidP="005F18B7">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lang w:eastAsia="en-GB"/>
              </w:rPr>
              <w:t>À l</w:t>
            </w:r>
            <w:r w:rsidR="00B45FBD" w:rsidRPr="00646117">
              <w:rPr>
                <w:rFonts w:eastAsia="MS Mincho"/>
                <w:noProof w:val="0"/>
                <w:sz w:val="13"/>
                <w:szCs w:val="32"/>
                <w:lang w:eastAsia="en-GB"/>
              </w:rPr>
              <w:t>’</w:t>
            </w:r>
            <w:r w:rsidRPr="00646117">
              <w:rPr>
                <w:rFonts w:eastAsia="MS Mincho"/>
                <w:noProof w:val="0"/>
                <w:sz w:val="13"/>
                <w:szCs w:val="32"/>
                <w:lang w:eastAsia="en-GB"/>
              </w:rPr>
              <w:t>acceptation</w:t>
            </w:r>
          </w:p>
        </w:tc>
        <w:tc>
          <w:tcPr>
            <w:tcW w:w="0" w:type="auto"/>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6555C4" w14:textId="77777777" w:rsidR="00822657" w:rsidRPr="00502EFE" w:rsidRDefault="00511F86" w:rsidP="005F18B7">
            <w:pPr>
              <w:autoSpaceDE w:val="0"/>
              <w:autoSpaceDN w:val="0"/>
              <w:adjustRightInd w:val="0"/>
              <w:spacing w:before="40" w:after="40"/>
              <w:jc w:val="left"/>
              <w:rPr>
                <w:rFonts w:eastAsia="MS Mincho"/>
                <w:noProof w:val="0"/>
                <w:sz w:val="13"/>
                <w:szCs w:val="32"/>
                <w:lang w:val="fr-FR" w:eastAsia="en-GB"/>
              </w:rPr>
            </w:pPr>
            <w:r w:rsidRPr="00502EFE">
              <w:rPr>
                <w:rFonts w:eastAsia="MS Mincho"/>
                <w:noProof w:val="0"/>
                <w:sz w:val="13"/>
                <w:szCs w:val="32"/>
                <w:u w:val="single"/>
                <w:lang w:val="fr-FR" w:eastAsia="en-GB"/>
              </w:rPr>
              <w:t xml:space="preserve">Résumé </w:t>
            </w:r>
            <w:r w:rsidRPr="00502EFE">
              <w:rPr>
                <w:rFonts w:eastAsia="MS Mincho"/>
                <w:noProof w:val="0"/>
                <w:sz w:val="13"/>
                <w:szCs w:val="32"/>
                <w:u w:val="single"/>
                <w:lang w:val="fr-FR" w:eastAsia="en-GB"/>
              </w:rPr>
              <w:t>seulement</w:t>
            </w:r>
            <w:r w:rsidRPr="00502EFE">
              <w:rPr>
                <w:rFonts w:eastAsia="MS Mincho"/>
                <w:noProof w:val="0"/>
                <w:sz w:val="13"/>
                <w:szCs w:val="32"/>
                <w:lang w:val="fr-FR" w:eastAsia="en-GB"/>
              </w:rPr>
              <w:t xml:space="preserve"> + lien à COPP</w:t>
            </w:r>
          </w:p>
        </w:tc>
      </w:tr>
      <w:tr w:rsidR="00084940" w14:paraId="4E2D37C5" w14:textId="77777777" w:rsidTr="00572FBB">
        <w:trPr>
          <w:trHeight w:val="420"/>
        </w:trPr>
        <w:tc>
          <w:tcPr>
            <w:tcW w:w="800" w:type="dxa"/>
            <w:tcBorders>
              <w:top w:val="single" w:sz="4" w:space="0" w:color="BFBFBF" w:themeColor="background1" w:themeShade="BF"/>
            </w:tcBorders>
            <w:shd w:val="clear" w:color="auto" w:fill="A6A6A6" w:themeFill="background1" w:themeFillShade="A6"/>
            <w:vAlign w:val="center"/>
          </w:tcPr>
          <w:p w14:paraId="08656716" w14:textId="77777777" w:rsidR="00822657" w:rsidRPr="00646117" w:rsidRDefault="00511F86" w:rsidP="005F18B7">
            <w:pPr>
              <w:autoSpaceDE w:val="0"/>
              <w:autoSpaceDN w:val="0"/>
              <w:adjustRightInd w:val="0"/>
              <w:spacing w:before="40" w:after="40"/>
              <w:jc w:val="center"/>
              <w:rPr>
                <w:rFonts w:eastAsia="MS Mincho"/>
                <w:noProof w:val="0"/>
                <w:sz w:val="13"/>
                <w:szCs w:val="15"/>
                <w:lang w:eastAsia="en-GB"/>
              </w:rPr>
            </w:pPr>
            <w:r w:rsidRPr="00646117">
              <w:rPr>
                <w:rFonts w:eastAsia="MS Mincho"/>
                <w:noProof w:val="0"/>
                <w:sz w:val="13"/>
                <w:szCs w:val="15"/>
                <w:lang w:eastAsia="en-GB"/>
              </w:rPr>
              <w:t>Version</w:t>
            </w:r>
          </w:p>
          <w:p w14:paraId="35306453" w14:textId="77777777" w:rsidR="00822657" w:rsidRPr="00646117" w:rsidRDefault="00511F86" w:rsidP="003C2E83">
            <w:pPr>
              <w:autoSpaceDE w:val="0"/>
              <w:autoSpaceDN w:val="0"/>
              <w:adjustRightInd w:val="0"/>
              <w:spacing w:before="40" w:after="40"/>
              <w:jc w:val="center"/>
              <w:rPr>
                <w:rFonts w:eastAsia="MS Mincho"/>
                <w:b/>
                <w:noProof w:val="0"/>
                <w:sz w:val="13"/>
                <w:szCs w:val="15"/>
                <w:lang w:eastAsia="en-GB"/>
              </w:rPr>
            </w:pPr>
            <w:r w:rsidRPr="00646117">
              <w:rPr>
                <w:rFonts w:eastAsia="MS Mincho"/>
                <w:noProof w:val="0"/>
                <w:sz w:val="13"/>
                <w:szCs w:val="15"/>
                <w:lang w:eastAsia="en-GB"/>
              </w:rPr>
              <w:t>éditée</w:t>
            </w:r>
          </w:p>
        </w:tc>
        <w:tc>
          <w:tcPr>
            <w:tcW w:w="0" w:type="auto"/>
            <w:tcBorders>
              <w:top w:val="single" w:sz="4" w:space="0" w:color="BFBFBF" w:themeColor="background1" w:themeShade="BF"/>
            </w:tcBorders>
            <w:shd w:val="clear" w:color="auto" w:fill="F2F2F2" w:themeFill="background1" w:themeFillShade="F2"/>
            <w:vAlign w:val="center"/>
          </w:tcPr>
          <w:p w14:paraId="1C8599DF" w14:textId="77777777" w:rsidR="00822657" w:rsidRPr="00502EFE" w:rsidRDefault="00511F86" w:rsidP="005F18B7">
            <w:pPr>
              <w:autoSpaceDE w:val="0"/>
              <w:autoSpaceDN w:val="0"/>
              <w:adjustRightInd w:val="0"/>
              <w:spacing w:before="40" w:after="40"/>
              <w:jc w:val="left"/>
              <w:rPr>
                <w:rFonts w:eastAsia="MS Mincho"/>
                <w:noProof w:val="0"/>
                <w:sz w:val="13"/>
                <w:szCs w:val="32"/>
                <w:lang w:val="fr-FR" w:eastAsia="en-GB"/>
              </w:rPr>
            </w:pPr>
            <w:r w:rsidRPr="00502EFE">
              <w:rPr>
                <w:rFonts w:eastAsia="MS Mincho"/>
                <w:noProof w:val="0"/>
                <w:sz w:val="13"/>
                <w:szCs w:val="32"/>
                <w:u w:val="single"/>
                <w:lang w:val="fr-FR" w:eastAsia="en-GB"/>
              </w:rPr>
              <w:t>Résumé seulement</w:t>
            </w:r>
            <w:r w:rsidRPr="00502EFE">
              <w:rPr>
                <w:rFonts w:eastAsia="MS Mincho"/>
                <w:noProof w:val="0"/>
                <w:sz w:val="13"/>
                <w:szCs w:val="32"/>
                <w:lang w:val="fr-FR" w:eastAsia="en-GB"/>
              </w:rPr>
              <w:t xml:space="preserve"> + lien à COPP</w:t>
            </w:r>
          </w:p>
        </w:tc>
        <w:tc>
          <w:tcPr>
            <w:tcW w:w="0" w:type="auto"/>
            <w:tcBorders>
              <w:top w:val="single" w:sz="4" w:space="0" w:color="BFBFBF" w:themeColor="background1" w:themeShade="BF"/>
            </w:tcBorders>
            <w:shd w:val="clear" w:color="auto" w:fill="F2F2F2" w:themeFill="background1" w:themeFillShade="F2"/>
            <w:vAlign w:val="center"/>
          </w:tcPr>
          <w:p w14:paraId="4C6CD20F" w14:textId="77777777" w:rsidR="00822657" w:rsidRPr="00502EFE" w:rsidRDefault="00511F86" w:rsidP="005F18B7">
            <w:pPr>
              <w:autoSpaceDE w:val="0"/>
              <w:autoSpaceDN w:val="0"/>
              <w:adjustRightInd w:val="0"/>
              <w:spacing w:before="40" w:after="40"/>
              <w:jc w:val="left"/>
              <w:rPr>
                <w:rFonts w:eastAsia="MS Mincho"/>
                <w:noProof w:val="0"/>
                <w:sz w:val="13"/>
                <w:szCs w:val="32"/>
                <w:lang w:val="fr-FR" w:eastAsia="en-GB"/>
              </w:rPr>
            </w:pPr>
            <w:r w:rsidRPr="00502EFE">
              <w:rPr>
                <w:rFonts w:eastAsia="MS Mincho"/>
                <w:noProof w:val="0"/>
                <w:sz w:val="13"/>
                <w:szCs w:val="32"/>
                <w:u w:val="single"/>
                <w:lang w:val="fr-FR" w:eastAsia="en-GB"/>
              </w:rPr>
              <w:t>Résumé seulement</w:t>
            </w:r>
            <w:r w:rsidRPr="00502EFE">
              <w:rPr>
                <w:rFonts w:eastAsia="MS Mincho"/>
                <w:noProof w:val="0"/>
                <w:sz w:val="13"/>
                <w:szCs w:val="32"/>
                <w:lang w:val="fr-FR" w:eastAsia="en-GB"/>
              </w:rPr>
              <w:t xml:space="preserve"> + lien à COPP</w:t>
            </w:r>
          </w:p>
        </w:tc>
        <w:tc>
          <w:tcPr>
            <w:tcW w:w="0" w:type="auto"/>
            <w:tcBorders>
              <w:top w:val="single" w:sz="4" w:space="0" w:color="BFBFBF" w:themeColor="background1" w:themeShade="BF"/>
            </w:tcBorders>
            <w:shd w:val="clear" w:color="auto" w:fill="F2F2F2" w:themeFill="background1" w:themeFillShade="F2"/>
            <w:vAlign w:val="center"/>
          </w:tcPr>
          <w:p w14:paraId="05C35F52" w14:textId="77777777" w:rsidR="00822657" w:rsidRPr="00502EFE" w:rsidRDefault="00511F86" w:rsidP="005F18B7">
            <w:pPr>
              <w:autoSpaceDE w:val="0"/>
              <w:autoSpaceDN w:val="0"/>
              <w:adjustRightInd w:val="0"/>
              <w:spacing w:before="40" w:after="40"/>
              <w:jc w:val="left"/>
              <w:rPr>
                <w:rFonts w:eastAsia="MS Mincho"/>
                <w:noProof w:val="0"/>
                <w:sz w:val="13"/>
                <w:szCs w:val="32"/>
                <w:lang w:val="fr-FR" w:eastAsia="en-GB"/>
              </w:rPr>
            </w:pPr>
            <w:r w:rsidRPr="00502EFE">
              <w:rPr>
                <w:rFonts w:eastAsia="MS Mincho"/>
                <w:noProof w:val="0"/>
                <w:sz w:val="13"/>
                <w:szCs w:val="32"/>
                <w:u w:val="single"/>
                <w:lang w:val="fr-FR" w:eastAsia="en-GB"/>
              </w:rPr>
              <w:t>Résumé seulement</w:t>
            </w:r>
            <w:r w:rsidRPr="00502EFE">
              <w:rPr>
                <w:rFonts w:eastAsia="MS Mincho"/>
                <w:noProof w:val="0"/>
                <w:sz w:val="13"/>
                <w:szCs w:val="32"/>
                <w:lang w:val="fr-FR" w:eastAsia="en-GB"/>
              </w:rPr>
              <w:t xml:space="preserve"> + lien à COPP</w:t>
            </w:r>
          </w:p>
        </w:tc>
        <w:tc>
          <w:tcPr>
            <w:tcW w:w="0" w:type="auto"/>
            <w:tcBorders>
              <w:top w:val="single" w:sz="4" w:space="0" w:color="BFBFBF" w:themeColor="background1" w:themeShade="BF"/>
            </w:tcBorders>
            <w:shd w:val="clear" w:color="auto" w:fill="F2F2F2" w:themeFill="background1" w:themeFillShade="F2"/>
            <w:vAlign w:val="center"/>
          </w:tcPr>
          <w:p w14:paraId="332C8669" w14:textId="77777777" w:rsidR="00822657" w:rsidRPr="00502EFE" w:rsidRDefault="00511F86" w:rsidP="005F18B7">
            <w:pPr>
              <w:autoSpaceDE w:val="0"/>
              <w:autoSpaceDN w:val="0"/>
              <w:adjustRightInd w:val="0"/>
              <w:spacing w:before="40" w:after="40"/>
              <w:jc w:val="left"/>
              <w:rPr>
                <w:rFonts w:eastAsia="MS Mincho"/>
                <w:noProof w:val="0"/>
                <w:sz w:val="13"/>
                <w:szCs w:val="32"/>
                <w:lang w:val="fr-FR" w:eastAsia="en-GB"/>
              </w:rPr>
            </w:pPr>
            <w:r w:rsidRPr="00502EFE">
              <w:rPr>
                <w:rFonts w:eastAsia="MS Mincho"/>
                <w:noProof w:val="0"/>
                <w:sz w:val="13"/>
                <w:szCs w:val="32"/>
                <w:u w:val="single"/>
                <w:lang w:val="fr-FR" w:eastAsia="en-GB"/>
              </w:rPr>
              <w:t>Résumé seulement</w:t>
            </w:r>
            <w:r w:rsidRPr="00502EFE">
              <w:rPr>
                <w:rFonts w:eastAsia="MS Mincho"/>
                <w:noProof w:val="0"/>
                <w:sz w:val="13"/>
                <w:szCs w:val="32"/>
                <w:lang w:val="fr-FR" w:eastAsia="en-GB"/>
              </w:rPr>
              <w:t xml:space="preserve"> + lien à COPP</w:t>
            </w:r>
          </w:p>
        </w:tc>
      </w:tr>
    </w:tbl>
    <w:p w14:paraId="37C1614D" w14:textId="77777777" w:rsidR="00572FBB" w:rsidRPr="00502EFE" w:rsidRDefault="00572FBB" w:rsidP="00915E8A">
      <w:pPr>
        <w:pStyle w:val="Heading2"/>
        <w:numPr>
          <w:ilvl w:val="0"/>
          <w:numId w:val="0"/>
        </w:numPr>
        <w:rPr>
          <w:color w:val="auto"/>
          <w:lang w:val="fr-FR"/>
        </w:rPr>
      </w:pPr>
    </w:p>
    <w:p w14:paraId="10BE8D8F" w14:textId="77777777" w:rsidR="008E088D" w:rsidRPr="00502EFE" w:rsidRDefault="00511F86">
      <w:pPr>
        <w:pStyle w:val="Heading2"/>
        <w:rPr>
          <w:color w:val="auto"/>
          <w:lang w:val="fr-FR"/>
        </w:rPr>
      </w:pPr>
      <w:r w:rsidRPr="00502EFE">
        <w:rPr>
          <w:color w:val="auto"/>
          <w:lang w:val="fr-FR"/>
        </w:rPr>
        <w:t>Afin de dissiper le moindre doute, la réutilisation de la Contribution</w:t>
      </w:r>
      <w:r w:rsidR="00B84AE9" w:rsidRPr="00502EFE">
        <w:rPr>
          <w:color w:val="auto"/>
          <w:lang w:val="fr-FR"/>
        </w:rPr>
        <w:t xml:space="preserve"> en vertu de l’article 1.12 ci-dessus</w:t>
      </w:r>
      <w:r w:rsidR="0040490A" w:rsidRPr="00502EFE">
        <w:rPr>
          <w:color w:val="auto"/>
          <w:lang w:val="fr-FR"/>
        </w:rPr>
        <w:t>,</w:t>
      </w:r>
      <w:r w:rsidRPr="00502EFE">
        <w:rPr>
          <w:color w:val="auto"/>
          <w:lang w:val="fr-FR"/>
        </w:rPr>
        <w:t xml:space="preserve"> confo</w:t>
      </w:r>
      <w:r w:rsidR="0016582D" w:rsidRPr="00502EFE">
        <w:rPr>
          <w:color w:val="auto"/>
          <w:lang w:val="fr-FR"/>
        </w:rPr>
        <w:t>rmément à la politique</w:t>
      </w:r>
      <w:r w:rsidRPr="00502EFE">
        <w:rPr>
          <w:color w:val="auto"/>
          <w:lang w:val="fr-FR"/>
        </w:rPr>
        <w:t xml:space="preserve"> </w:t>
      </w:r>
      <w:r w:rsidR="00CA0B60" w:rsidRPr="00502EFE">
        <w:rPr>
          <w:color w:val="auto"/>
          <w:lang w:val="fr-FR"/>
        </w:rPr>
        <w:t>d</w:t>
      </w:r>
      <w:r w:rsidR="0040490A" w:rsidRPr="00502EFE">
        <w:rPr>
          <w:color w:val="auto"/>
          <w:lang w:val="fr-FR"/>
        </w:rPr>
        <w:t>e</w:t>
      </w:r>
      <w:r w:rsidR="00CA0B60" w:rsidRPr="00502EFE">
        <w:rPr>
          <w:color w:val="auto"/>
          <w:lang w:val="fr-FR"/>
        </w:rPr>
        <w:t xml:space="preserve"> libre </w:t>
      </w:r>
      <w:r w:rsidR="0040490A" w:rsidRPr="00502EFE">
        <w:rPr>
          <w:color w:val="auto"/>
          <w:lang w:val="fr-FR"/>
        </w:rPr>
        <w:t xml:space="preserve">accès </w:t>
      </w:r>
      <w:r w:rsidR="00CA0B60" w:rsidRPr="00502EFE">
        <w:rPr>
          <w:color w:val="auto"/>
          <w:lang w:val="fr-FR"/>
        </w:rPr>
        <w:t>de Cambridge</w:t>
      </w:r>
      <w:r w:rsidR="0040490A" w:rsidRPr="00502EFE">
        <w:rPr>
          <w:color w:val="auto"/>
          <w:lang w:val="fr-FR"/>
        </w:rPr>
        <w:t>,</w:t>
      </w:r>
      <w:r w:rsidR="00CA0B60" w:rsidRPr="00502EFE">
        <w:rPr>
          <w:color w:val="auto"/>
          <w:lang w:val="fr-FR"/>
        </w:rPr>
        <w:t xml:space="preserve"> </w:t>
      </w:r>
      <w:r w:rsidRPr="00502EFE">
        <w:rPr>
          <w:color w:val="auto"/>
          <w:lang w:val="fr-FR"/>
        </w:rPr>
        <w:t>n</w:t>
      </w:r>
      <w:r w:rsidR="00B45FBD" w:rsidRPr="00502EFE">
        <w:rPr>
          <w:color w:val="auto"/>
          <w:lang w:val="fr-FR"/>
        </w:rPr>
        <w:t>’</w:t>
      </w:r>
      <w:r w:rsidRPr="00502EFE">
        <w:rPr>
          <w:color w:val="auto"/>
          <w:lang w:val="fr-FR"/>
        </w:rPr>
        <w:t>affecte aucunement la cession.</w:t>
      </w:r>
    </w:p>
    <w:p w14:paraId="79495E78" w14:textId="77777777" w:rsidR="008E088D" w:rsidRPr="00502EFE" w:rsidRDefault="00511F86">
      <w:pPr>
        <w:pStyle w:val="Heading2"/>
        <w:rPr>
          <w:color w:val="auto"/>
          <w:lang w:val="fr-FR"/>
        </w:rPr>
      </w:pPr>
      <w:r w:rsidRPr="00502EFE">
        <w:rPr>
          <w:color w:val="auto"/>
          <w:lang w:val="fr-FR"/>
        </w:rPr>
        <w:t>Le contributeur doit veiller à ce que les autorisations de tiers obtenus en vertu de l</w:t>
      </w:r>
      <w:r w:rsidR="00B45FBD" w:rsidRPr="00502EFE">
        <w:rPr>
          <w:color w:val="auto"/>
          <w:lang w:val="fr-FR"/>
        </w:rPr>
        <w:t>’</w:t>
      </w:r>
      <w:r w:rsidRPr="00502EFE">
        <w:rPr>
          <w:color w:val="auto"/>
          <w:lang w:val="fr-FR"/>
        </w:rPr>
        <w:t>article</w:t>
      </w:r>
      <w:r w:rsidR="00572FBB" w:rsidRPr="00502EFE">
        <w:rPr>
          <w:color w:val="auto"/>
          <w:lang w:val="fr-FR"/>
        </w:rPr>
        <w:t> </w:t>
      </w:r>
      <w:r w:rsidR="00B84AE9" w:rsidRPr="00502EFE">
        <w:rPr>
          <w:color w:val="auto"/>
          <w:lang w:val="fr-FR"/>
        </w:rPr>
        <w:t>1.8</w:t>
      </w:r>
      <w:r w:rsidRPr="00502EFE">
        <w:rPr>
          <w:color w:val="auto"/>
          <w:lang w:val="fr-FR"/>
        </w:rPr>
        <w:t xml:space="preserve">, </w:t>
      </w:r>
      <w:r w:rsidR="00572FBB" w:rsidRPr="00502EFE">
        <w:rPr>
          <w:color w:val="auto"/>
          <w:lang w:val="fr-FR"/>
        </w:rPr>
        <w:t>s</w:t>
      </w:r>
      <w:r w:rsidRPr="00502EFE">
        <w:rPr>
          <w:color w:val="auto"/>
          <w:lang w:val="fr-FR"/>
        </w:rPr>
        <w:t>ection</w:t>
      </w:r>
      <w:r w:rsidR="00572FBB" w:rsidRPr="00502EFE">
        <w:rPr>
          <w:color w:val="auto"/>
          <w:lang w:val="fr-FR"/>
        </w:rPr>
        <w:t> </w:t>
      </w:r>
      <w:r w:rsidRPr="00502EFE">
        <w:rPr>
          <w:color w:val="auto"/>
          <w:lang w:val="fr-FR"/>
        </w:rPr>
        <w:t>A</w:t>
      </w:r>
      <w:r w:rsidR="00572FBB" w:rsidRPr="00502EFE">
        <w:rPr>
          <w:color w:val="auto"/>
          <w:lang w:val="fr-FR"/>
        </w:rPr>
        <w:t>,</w:t>
      </w:r>
      <w:r w:rsidRPr="00502EFE">
        <w:rPr>
          <w:color w:val="auto"/>
          <w:lang w:val="fr-FR"/>
        </w:rPr>
        <w:t xml:space="preserve"> permettent </w:t>
      </w:r>
      <w:r w:rsidR="00572FBB" w:rsidRPr="00502EFE">
        <w:rPr>
          <w:color w:val="auto"/>
          <w:lang w:val="fr-FR"/>
        </w:rPr>
        <w:t xml:space="preserve">à </w:t>
      </w:r>
      <w:r w:rsidRPr="00502EFE">
        <w:rPr>
          <w:color w:val="auto"/>
          <w:lang w:val="fr-FR"/>
        </w:rPr>
        <w:t xml:space="preserve">ladite matière tiers </w:t>
      </w:r>
      <w:r w:rsidR="00572FBB" w:rsidRPr="00502EFE">
        <w:rPr>
          <w:color w:val="auto"/>
          <w:lang w:val="fr-FR"/>
        </w:rPr>
        <w:t xml:space="preserve">d’être </w:t>
      </w:r>
      <w:r w:rsidR="001A063F" w:rsidRPr="00502EFE">
        <w:rPr>
          <w:color w:val="auto"/>
          <w:lang w:val="fr-FR"/>
        </w:rPr>
        <w:t>inclue</w:t>
      </w:r>
      <w:r w:rsidRPr="00502EFE">
        <w:rPr>
          <w:color w:val="auto"/>
          <w:lang w:val="fr-FR"/>
        </w:rPr>
        <w:t xml:space="preserve"> dans la contribution et </w:t>
      </w:r>
      <w:r w:rsidR="0040490A" w:rsidRPr="00502EFE">
        <w:rPr>
          <w:color w:val="auto"/>
          <w:lang w:val="fr-FR"/>
        </w:rPr>
        <w:t xml:space="preserve">d’être </w:t>
      </w:r>
      <w:r w:rsidRPr="00502EFE">
        <w:rPr>
          <w:color w:val="auto"/>
          <w:lang w:val="fr-FR"/>
        </w:rPr>
        <w:t>réutilisé</w:t>
      </w:r>
      <w:r w:rsidR="00572FBB" w:rsidRPr="00502EFE">
        <w:rPr>
          <w:color w:val="auto"/>
          <w:lang w:val="fr-FR"/>
        </w:rPr>
        <w:t>e</w:t>
      </w:r>
      <w:r w:rsidRPr="00502EFE">
        <w:rPr>
          <w:color w:val="auto"/>
          <w:lang w:val="fr-FR"/>
        </w:rPr>
        <w:t xml:space="preserve"> en conformité avec la politique </w:t>
      </w:r>
      <w:r w:rsidR="00CA0B60" w:rsidRPr="00502EFE">
        <w:rPr>
          <w:color w:val="auto"/>
          <w:lang w:val="fr-FR"/>
        </w:rPr>
        <w:t>d</w:t>
      </w:r>
      <w:r w:rsidR="0040490A" w:rsidRPr="00502EFE">
        <w:rPr>
          <w:color w:val="auto"/>
          <w:lang w:val="fr-FR"/>
        </w:rPr>
        <w:t>e</w:t>
      </w:r>
      <w:r w:rsidR="00CA0B60" w:rsidRPr="00502EFE">
        <w:rPr>
          <w:color w:val="auto"/>
          <w:lang w:val="fr-FR"/>
        </w:rPr>
        <w:t xml:space="preserve"> libre </w:t>
      </w:r>
      <w:r w:rsidR="0040490A" w:rsidRPr="00502EFE">
        <w:rPr>
          <w:color w:val="auto"/>
          <w:lang w:val="fr-FR"/>
        </w:rPr>
        <w:t xml:space="preserve">accès </w:t>
      </w:r>
      <w:r w:rsidR="00CA0B60" w:rsidRPr="00502EFE">
        <w:rPr>
          <w:color w:val="auto"/>
          <w:lang w:val="fr-FR"/>
        </w:rPr>
        <w:t>de Cambridge.</w:t>
      </w:r>
    </w:p>
    <w:p w14:paraId="0EBA124A" w14:textId="77777777" w:rsidR="00FD190F" w:rsidRPr="00502EFE" w:rsidRDefault="00511F86">
      <w:pPr>
        <w:pStyle w:val="Heading2"/>
        <w:rPr>
          <w:color w:val="auto"/>
          <w:lang w:val="fr-FR"/>
        </w:rPr>
      </w:pPr>
      <w:r w:rsidRPr="00502EFE">
        <w:rPr>
          <w:color w:val="auto"/>
          <w:lang w:val="fr-FR"/>
        </w:rPr>
        <w:t>Toutes les réutilisations de la Contributi</w:t>
      </w:r>
      <w:r w:rsidR="005F18B7" w:rsidRPr="00502EFE">
        <w:rPr>
          <w:color w:val="auto"/>
          <w:lang w:val="fr-FR"/>
        </w:rPr>
        <w:t>on conformément à l</w:t>
      </w:r>
      <w:r w:rsidR="00B45FBD" w:rsidRPr="00502EFE">
        <w:rPr>
          <w:color w:val="auto"/>
          <w:lang w:val="fr-FR"/>
        </w:rPr>
        <w:t>’</w:t>
      </w:r>
      <w:r w:rsidR="00572FBB" w:rsidRPr="00502EFE">
        <w:rPr>
          <w:color w:val="auto"/>
          <w:lang w:val="fr-FR"/>
        </w:rPr>
        <w:t>a</w:t>
      </w:r>
      <w:r w:rsidR="005F18B7" w:rsidRPr="00502EFE">
        <w:rPr>
          <w:color w:val="auto"/>
          <w:lang w:val="fr-FR"/>
        </w:rPr>
        <w:t>rticle</w:t>
      </w:r>
      <w:r w:rsidR="00572FBB" w:rsidRPr="00502EFE">
        <w:rPr>
          <w:color w:val="auto"/>
          <w:lang w:val="fr-FR"/>
        </w:rPr>
        <w:t> </w:t>
      </w:r>
      <w:r w:rsidR="00B84AE9" w:rsidRPr="00502EFE">
        <w:rPr>
          <w:color w:val="auto"/>
          <w:lang w:val="fr-FR"/>
        </w:rPr>
        <w:t>1.12</w:t>
      </w:r>
      <w:r w:rsidRPr="00502EFE">
        <w:rPr>
          <w:color w:val="auto"/>
          <w:lang w:val="fr-FR"/>
        </w:rPr>
        <w:t xml:space="preserve"> doivent comprendre</w:t>
      </w:r>
      <w:r w:rsidR="00572FBB" w:rsidRPr="00502EFE">
        <w:rPr>
          <w:color w:val="auto"/>
          <w:lang w:val="fr-FR"/>
        </w:rPr>
        <w:t> </w:t>
      </w:r>
      <w:r w:rsidRPr="00502EFE">
        <w:rPr>
          <w:color w:val="auto"/>
          <w:lang w:val="fr-FR"/>
        </w:rPr>
        <w:t>:</w:t>
      </w:r>
    </w:p>
    <w:p w14:paraId="135C5B8E" w14:textId="77777777" w:rsidR="00FD190F" w:rsidRPr="00646117" w:rsidRDefault="00511F86" w:rsidP="00FD190F">
      <w:pPr>
        <w:pStyle w:val="Heading3"/>
        <w:rPr>
          <w:color w:val="auto"/>
          <w:szCs w:val="26"/>
        </w:rPr>
      </w:pPr>
      <w:r w:rsidRPr="00502EFE">
        <w:rPr>
          <w:color w:val="auto"/>
          <w:lang w:val="fr-FR"/>
        </w:rPr>
        <w:t>u</w:t>
      </w:r>
      <w:r w:rsidR="008E088D" w:rsidRPr="00502EFE">
        <w:rPr>
          <w:color w:val="auto"/>
          <w:lang w:val="fr-FR"/>
        </w:rPr>
        <w:t xml:space="preserve">n lien avec la Contribution sur la plate-forme de publication en ligne de Cambridge </w:t>
      </w:r>
      <w:r w:rsidR="008E088D" w:rsidRPr="00502EFE">
        <w:rPr>
          <w:b/>
          <w:color w:val="auto"/>
          <w:lang w:val="fr-FR"/>
        </w:rPr>
        <w:t>(COPP)</w:t>
      </w:r>
      <w:r w:rsidR="008E088D" w:rsidRPr="00502EFE">
        <w:rPr>
          <w:color w:val="auto"/>
          <w:lang w:val="fr-FR"/>
        </w:rPr>
        <w:t xml:space="preserve"> à l</w:t>
      </w:r>
      <w:r w:rsidR="00B45FBD" w:rsidRPr="00502EFE">
        <w:rPr>
          <w:color w:val="auto"/>
          <w:lang w:val="fr-FR"/>
        </w:rPr>
        <w:t>’</w:t>
      </w:r>
      <w:r w:rsidR="008E088D" w:rsidRPr="00502EFE">
        <w:rPr>
          <w:color w:val="auto"/>
          <w:lang w:val="fr-FR"/>
        </w:rPr>
        <w:t>aide d</w:t>
      </w:r>
      <w:r w:rsidR="00B45FBD" w:rsidRPr="00502EFE">
        <w:rPr>
          <w:color w:val="auto"/>
          <w:lang w:val="fr-FR"/>
        </w:rPr>
        <w:t>’</w:t>
      </w:r>
      <w:r w:rsidR="008E088D" w:rsidRPr="00502EFE">
        <w:rPr>
          <w:color w:val="auto"/>
          <w:lang w:val="fr-FR"/>
        </w:rPr>
        <w:t>un lien DOI, p</w:t>
      </w:r>
      <w:r w:rsidRPr="00502EFE">
        <w:rPr>
          <w:color w:val="auto"/>
          <w:lang w:val="fr-FR"/>
        </w:rPr>
        <w:t xml:space="preserve">ar </w:t>
      </w:r>
      <w:r w:rsidR="008E088D" w:rsidRPr="00502EFE">
        <w:rPr>
          <w:color w:val="auto"/>
          <w:lang w:val="fr-FR"/>
        </w:rPr>
        <w:t xml:space="preserve">ex. </w:t>
      </w:r>
      <w:hyperlink r:id="rId16" w:history="1">
        <w:r w:rsidR="00FD190F" w:rsidRPr="00646117">
          <w:rPr>
            <w:rStyle w:val="Hyperlink"/>
            <w:color w:val="auto"/>
          </w:rPr>
          <w:t>http://dx.doi.org/[DOI</w:t>
        </w:r>
      </w:hyperlink>
      <w:r w:rsidR="008E088D" w:rsidRPr="00646117">
        <w:rPr>
          <w:color w:val="auto"/>
        </w:rPr>
        <w:t>]</w:t>
      </w:r>
      <w:r w:rsidRPr="00646117">
        <w:rPr>
          <w:color w:val="auto"/>
        </w:rPr>
        <w:t> </w:t>
      </w:r>
      <w:r w:rsidR="008E088D" w:rsidRPr="00646117">
        <w:rPr>
          <w:color w:val="auto"/>
        </w:rPr>
        <w:t>;</w:t>
      </w:r>
    </w:p>
    <w:p w14:paraId="593112AD" w14:textId="77777777" w:rsidR="00FD190F" w:rsidRPr="00502EFE" w:rsidRDefault="00511F86" w:rsidP="00FD190F">
      <w:pPr>
        <w:pStyle w:val="Heading3"/>
        <w:rPr>
          <w:color w:val="auto"/>
          <w:szCs w:val="26"/>
          <w:lang w:val="fr-FR"/>
        </w:rPr>
      </w:pPr>
      <w:r w:rsidRPr="00502EFE">
        <w:rPr>
          <w:color w:val="auto"/>
          <w:lang w:val="fr-FR"/>
        </w:rPr>
        <w:t>une déclaration claire d</w:t>
      </w:r>
      <w:r w:rsidR="00B45FBD" w:rsidRPr="00502EFE">
        <w:rPr>
          <w:color w:val="auto"/>
          <w:lang w:val="fr-FR"/>
        </w:rPr>
        <w:t>’</w:t>
      </w:r>
      <w:r w:rsidRPr="00502EFE">
        <w:rPr>
          <w:color w:val="auto"/>
          <w:lang w:val="fr-FR"/>
        </w:rPr>
        <w:t>après laquelle tous les utilisateurs de la Contribution ne peuvent faire usage de la Contribution que pour des recherches et des études privées, et ne peuvent la distribuer au-delà</w:t>
      </w:r>
      <w:r w:rsidR="00572FBB" w:rsidRPr="00502EFE">
        <w:rPr>
          <w:color w:val="auto"/>
          <w:lang w:val="fr-FR"/>
        </w:rPr>
        <w:t> </w:t>
      </w:r>
      <w:r w:rsidRPr="00502EFE">
        <w:rPr>
          <w:color w:val="auto"/>
          <w:lang w:val="fr-FR"/>
        </w:rPr>
        <w:t>;</w:t>
      </w:r>
    </w:p>
    <w:p w14:paraId="4AA66A9D" w14:textId="77777777" w:rsidR="00822657" w:rsidRPr="00502EFE" w:rsidRDefault="00511F86" w:rsidP="00FD190F">
      <w:pPr>
        <w:pStyle w:val="Heading3"/>
        <w:rPr>
          <w:color w:val="auto"/>
          <w:szCs w:val="26"/>
          <w:lang w:val="fr-FR"/>
        </w:rPr>
      </w:pPr>
      <w:r w:rsidRPr="00502EFE">
        <w:rPr>
          <w:color w:val="auto"/>
          <w:lang w:val="fr-FR"/>
        </w:rPr>
        <w:t>une déclaration claire d</w:t>
      </w:r>
      <w:r w:rsidR="00B45FBD" w:rsidRPr="00502EFE">
        <w:rPr>
          <w:color w:val="auto"/>
          <w:lang w:val="fr-FR"/>
        </w:rPr>
        <w:t>’</w:t>
      </w:r>
      <w:r w:rsidRPr="00502EFE">
        <w:rPr>
          <w:color w:val="auto"/>
          <w:lang w:val="fr-FR"/>
        </w:rPr>
        <w:t xml:space="preserve">après laquelle la Contribution a été acceptée pour </w:t>
      </w:r>
      <w:r w:rsidRPr="00502EFE">
        <w:rPr>
          <w:color w:val="auto"/>
          <w:lang w:val="fr-FR"/>
        </w:rPr>
        <w:t>publication, et r</w:t>
      </w:r>
      <w:r w:rsidR="0040490A" w:rsidRPr="00502EFE">
        <w:rPr>
          <w:color w:val="auto"/>
          <w:lang w:val="fr-FR"/>
        </w:rPr>
        <w:t>e</w:t>
      </w:r>
      <w:r w:rsidRPr="00502EFE">
        <w:rPr>
          <w:color w:val="auto"/>
          <w:lang w:val="fr-FR"/>
        </w:rPr>
        <w:t xml:space="preserve">paraîtra sous </w:t>
      </w:r>
      <w:r w:rsidR="0040490A" w:rsidRPr="00502EFE">
        <w:rPr>
          <w:color w:val="auto"/>
          <w:lang w:val="fr-FR"/>
        </w:rPr>
        <w:t xml:space="preserve">une </w:t>
      </w:r>
      <w:r w:rsidRPr="00502EFE">
        <w:rPr>
          <w:color w:val="auto"/>
          <w:lang w:val="fr-FR"/>
        </w:rPr>
        <w:t xml:space="preserve">forme révisée </w:t>
      </w:r>
      <w:r w:rsidR="0040490A" w:rsidRPr="00502EFE">
        <w:rPr>
          <w:color w:val="auto"/>
          <w:lang w:val="fr-FR"/>
        </w:rPr>
        <w:t>suite aux</w:t>
      </w:r>
      <w:r w:rsidRPr="00502EFE">
        <w:rPr>
          <w:color w:val="auto"/>
          <w:lang w:val="fr-FR"/>
        </w:rPr>
        <w:t xml:space="preserve"> critiques de pairs et/ou </w:t>
      </w:r>
      <w:r w:rsidR="001A063F" w:rsidRPr="00502EFE">
        <w:rPr>
          <w:color w:val="auto"/>
          <w:lang w:val="fr-FR"/>
        </w:rPr>
        <w:t xml:space="preserve">aux </w:t>
      </w:r>
      <w:r w:rsidRPr="00502EFE">
        <w:rPr>
          <w:color w:val="auto"/>
          <w:lang w:val="fr-FR"/>
        </w:rPr>
        <w:t xml:space="preserve">commentaires du rédacteur de la </w:t>
      </w:r>
      <w:r w:rsidR="001E2606" w:rsidRPr="00502EFE">
        <w:rPr>
          <w:color w:val="auto"/>
          <w:lang w:val="fr-FR"/>
        </w:rPr>
        <w:t>Revue</w:t>
      </w:r>
      <w:r w:rsidR="0040490A" w:rsidRPr="00502EFE">
        <w:rPr>
          <w:color w:val="auto"/>
          <w:lang w:val="fr-FR"/>
        </w:rPr>
        <w:t>, avec un lien vers le site de la revue sur CO</w:t>
      </w:r>
      <w:r w:rsidR="00437605" w:rsidRPr="00502EFE">
        <w:rPr>
          <w:color w:val="auto"/>
          <w:lang w:val="fr-FR"/>
        </w:rPr>
        <w:t>P</w:t>
      </w:r>
      <w:r w:rsidR="0040490A" w:rsidRPr="00502EFE">
        <w:rPr>
          <w:color w:val="auto"/>
          <w:lang w:val="fr-FR"/>
        </w:rPr>
        <w:t>P</w:t>
      </w:r>
      <w:r w:rsidRPr="00502EFE">
        <w:rPr>
          <w:color w:val="auto"/>
          <w:lang w:val="fr-FR"/>
        </w:rPr>
        <w:t>.</w:t>
      </w:r>
    </w:p>
    <w:p w14:paraId="6D54D4DC" w14:textId="77777777" w:rsidR="005F18B7" w:rsidRPr="00502EFE" w:rsidRDefault="00511F86" w:rsidP="003C2E83">
      <w:pPr>
        <w:pStyle w:val="Heading2"/>
        <w:rPr>
          <w:color w:val="auto"/>
          <w:lang w:val="fr-FR"/>
        </w:rPr>
      </w:pPr>
      <w:r w:rsidRPr="00502EFE">
        <w:rPr>
          <w:color w:val="auto"/>
          <w:lang w:val="fr-FR"/>
        </w:rPr>
        <w:t xml:space="preserve">La politique </w:t>
      </w:r>
      <w:r w:rsidR="00CA0B60" w:rsidRPr="00502EFE">
        <w:rPr>
          <w:color w:val="auto"/>
          <w:lang w:val="fr-FR"/>
        </w:rPr>
        <w:t>d</w:t>
      </w:r>
      <w:r w:rsidR="0040490A" w:rsidRPr="00502EFE">
        <w:rPr>
          <w:color w:val="auto"/>
          <w:lang w:val="fr-FR"/>
        </w:rPr>
        <w:t>e</w:t>
      </w:r>
      <w:r w:rsidR="00CA0B60" w:rsidRPr="00502EFE">
        <w:rPr>
          <w:color w:val="auto"/>
          <w:lang w:val="fr-FR"/>
        </w:rPr>
        <w:t xml:space="preserve"> libre</w:t>
      </w:r>
      <w:r w:rsidR="0040490A" w:rsidRPr="00502EFE">
        <w:rPr>
          <w:color w:val="auto"/>
          <w:lang w:val="fr-FR"/>
        </w:rPr>
        <w:t xml:space="preserve"> accès</w:t>
      </w:r>
      <w:r w:rsidR="00CA0B60" w:rsidRPr="00502EFE">
        <w:rPr>
          <w:color w:val="auto"/>
          <w:lang w:val="fr-FR"/>
        </w:rPr>
        <w:t xml:space="preserve"> de Cambridge </w:t>
      </w:r>
      <w:r w:rsidRPr="00502EFE">
        <w:rPr>
          <w:b/>
          <w:color w:val="auto"/>
          <w:lang w:val="fr-FR"/>
        </w:rPr>
        <w:t>ne permet pas</w:t>
      </w:r>
      <w:r w:rsidRPr="00502EFE">
        <w:rPr>
          <w:color w:val="auto"/>
          <w:lang w:val="fr-FR"/>
        </w:rPr>
        <w:t xml:space="preserve"> la publication d</w:t>
      </w:r>
      <w:r w:rsidR="00B45FBD" w:rsidRPr="00502EFE">
        <w:rPr>
          <w:color w:val="auto"/>
          <w:lang w:val="fr-FR"/>
        </w:rPr>
        <w:t>’</w:t>
      </w:r>
      <w:r w:rsidRPr="00502EFE">
        <w:rPr>
          <w:color w:val="auto"/>
          <w:lang w:val="fr-FR"/>
        </w:rPr>
        <w:t xml:space="preserve">une Contribution </w:t>
      </w:r>
      <w:r w:rsidR="0040490A" w:rsidRPr="00502EFE">
        <w:rPr>
          <w:color w:val="auto"/>
          <w:lang w:val="fr-FR"/>
        </w:rPr>
        <w:t>dans une version éditée et int</w:t>
      </w:r>
      <w:r w:rsidR="001A063F" w:rsidRPr="00502EFE">
        <w:rPr>
          <w:color w:val="auto"/>
          <w:lang w:val="fr-FR"/>
        </w:rPr>
        <w:t>é</w:t>
      </w:r>
      <w:r w:rsidR="0040490A" w:rsidRPr="00502EFE">
        <w:rPr>
          <w:color w:val="auto"/>
          <w:lang w:val="fr-FR"/>
        </w:rPr>
        <w:t>grale</w:t>
      </w:r>
      <w:r w:rsidRPr="00502EFE">
        <w:rPr>
          <w:color w:val="auto"/>
          <w:lang w:val="fr-FR"/>
        </w:rPr>
        <w:t xml:space="preserve">, </w:t>
      </w:r>
      <w:r w:rsidR="00572FBB" w:rsidRPr="00502EFE">
        <w:rPr>
          <w:color w:val="auto"/>
          <w:lang w:val="fr-FR"/>
        </w:rPr>
        <w:t xml:space="preserve">sur </w:t>
      </w:r>
      <w:r w:rsidRPr="00502EFE">
        <w:rPr>
          <w:color w:val="auto"/>
          <w:lang w:val="fr-FR"/>
        </w:rPr>
        <w:t xml:space="preserve">un site </w:t>
      </w:r>
      <w:r w:rsidR="0040490A" w:rsidRPr="00502EFE">
        <w:rPr>
          <w:color w:val="auto"/>
          <w:lang w:val="fr-FR"/>
        </w:rPr>
        <w:t>Web,</w:t>
      </w:r>
      <w:r w:rsidRPr="00502EFE">
        <w:rPr>
          <w:color w:val="auto"/>
          <w:lang w:val="fr-FR"/>
        </w:rPr>
        <w:t xml:space="preserve"> une plate</w:t>
      </w:r>
      <w:r w:rsidR="0040490A" w:rsidRPr="00502EFE">
        <w:rPr>
          <w:color w:val="auto"/>
          <w:lang w:val="fr-FR"/>
        </w:rPr>
        <w:t>-</w:t>
      </w:r>
      <w:r w:rsidRPr="00502EFE">
        <w:rPr>
          <w:color w:val="auto"/>
          <w:lang w:val="fr-FR"/>
        </w:rPr>
        <w:t>forme en ligne, un dépôt commercial ou des médias sociaux, y compris, entre autres</w:t>
      </w:r>
      <w:r w:rsidR="00572FBB" w:rsidRPr="00502EFE">
        <w:rPr>
          <w:color w:val="auto"/>
          <w:lang w:val="fr-FR"/>
        </w:rPr>
        <w:t> </w:t>
      </w:r>
      <w:r w:rsidRPr="00502EFE">
        <w:rPr>
          <w:color w:val="auto"/>
          <w:lang w:val="fr-FR"/>
        </w:rPr>
        <w:t xml:space="preserve">: </w:t>
      </w:r>
      <w:r w:rsidRPr="00502EFE">
        <w:rPr>
          <w:i/>
          <w:color w:val="auto"/>
          <w:lang w:val="fr-FR"/>
        </w:rPr>
        <w:t>Social Science Research Network, ResearchGate, Academia.edu, Mendeley</w:t>
      </w:r>
      <w:r w:rsidRPr="00502EFE">
        <w:rPr>
          <w:color w:val="auto"/>
          <w:lang w:val="fr-FR"/>
        </w:rPr>
        <w:t xml:space="preserve"> ou</w:t>
      </w:r>
      <w:r w:rsidRPr="00502EFE">
        <w:rPr>
          <w:i/>
          <w:color w:val="auto"/>
          <w:lang w:val="fr-FR"/>
        </w:rPr>
        <w:t xml:space="preserve"> LinkedIn</w:t>
      </w:r>
      <w:r w:rsidRPr="00502EFE">
        <w:rPr>
          <w:color w:val="auto"/>
          <w:lang w:val="fr-FR"/>
        </w:rPr>
        <w:t>.</w:t>
      </w:r>
    </w:p>
    <w:p w14:paraId="6A76F53B" w14:textId="77777777" w:rsidR="005F18B7" w:rsidRPr="00646117" w:rsidRDefault="00511F86" w:rsidP="00915E8A">
      <w:pPr>
        <w:pStyle w:val="Heading1"/>
        <w:rPr>
          <w:color w:val="auto"/>
        </w:rPr>
      </w:pPr>
      <w:r w:rsidRPr="00646117">
        <w:rPr>
          <w:color w:val="auto"/>
        </w:rPr>
        <w:t>R</w:t>
      </w:r>
      <w:r w:rsidR="00B45FBD" w:rsidRPr="00646117">
        <w:rPr>
          <w:color w:val="auto"/>
        </w:rPr>
        <w:t>É</w:t>
      </w:r>
      <w:r w:rsidRPr="00646117">
        <w:rPr>
          <w:color w:val="auto"/>
        </w:rPr>
        <w:t>UTILISATIONS DIVERSES DE LA CONTRIBUTION</w:t>
      </w:r>
    </w:p>
    <w:p w14:paraId="70AAB544" w14:textId="77777777" w:rsidR="005F18B7" w:rsidRPr="00502EFE" w:rsidRDefault="00511F86" w:rsidP="003C2E83">
      <w:pPr>
        <w:pStyle w:val="Heading2"/>
        <w:rPr>
          <w:color w:val="auto"/>
          <w:lang w:val="fr-FR"/>
        </w:rPr>
      </w:pPr>
      <w:r w:rsidRPr="00502EFE">
        <w:rPr>
          <w:color w:val="auto"/>
          <w:lang w:val="fr-FR"/>
        </w:rPr>
        <w:t>En plus d</w:t>
      </w:r>
      <w:r w:rsidR="00B45FBD" w:rsidRPr="00502EFE">
        <w:rPr>
          <w:color w:val="auto"/>
          <w:lang w:val="fr-FR"/>
        </w:rPr>
        <w:t>’</w:t>
      </w:r>
      <w:r w:rsidRPr="00502EFE">
        <w:rPr>
          <w:color w:val="auto"/>
          <w:lang w:val="fr-FR"/>
        </w:rPr>
        <w:t xml:space="preserve">une éventuelle réutilisation de la Contribution en vertu de cette politique, le </w:t>
      </w:r>
      <w:r w:rsidR="00CA50EE" w:rsidRPr="00502EFE">
        <w:rPr>
          <w:color w:val="auto"/>
          <w:lang w:val="fr-FR"/>
        </w:rPr>
        <w:t>Contributeur</w:t>
      </w:r>
      <w:r w:rsidRPr="00502EFE">
        <w:rPr>
          <w:color w:val="auto"/>
          <w:lang w:val="fr-FR"/>
        </w:rPr>
        <w:t xml:space="preserve"> peut</w:t>
      </w:r>
      <w:r w:rsidR="00572FBB" w:rsidRPr="00502EFE">
        <w:rPr>
          <w:color w:val="auto"/>
          <w:lang w:val="fr-FR"/>
        </w:rPr>
        <w:t> </w:t>
      </w:r>
      <w:r w:rsidRPr="00502EFE">
        <w:rPr>
          <w:color w:val="auto"/>
          <w:lang w:val="fr-FR"/>
        </w:rPr>
        <w:t>:</w:t>
      </w:r>
    </w:p>
    <w:p w14:paraId="5FF8F3ED" w14:textId="77777777" w:rsidR="00822657" w:rsidRPr="00502EFE" w:rsidRDefault="00511F86" w:rsidP="00822657">
      <w:pPr>
        <w:pStyle w:val="Heading3"/>
        <w:rPr>
          <w:color w:val="auto"/>
          <w:lang w:val="fr-FR"/>
        </w:rPr>
      </w:pPr>
      <w:r w:rsidRPr="00502EFE">
        <w:rPr>
          <w:color w:val="auto"/>
          <w:lang w:val="fr-FR"/>
        </w:rPr>
        <w:t xml:space="preserve">distribuer la Contribution, ou une version adaptée imprimée ou en format électronique, pour les propres applications du </w:t>
      </w:r>
      <w:r w:rsidR="00CA50EE" w:rsidRPr="00502EFE">
        <w:rPr>
          <w:color w:val="auto"/>
          <w:lang w:val="fr-FR"/>
        </w:rPr>
        <w:t>Contributeur</w:t>
      </w:r>
      <w:r w:rsidRPr="00502EFE">
        <w:rPr>
          <w:color w:val="auto"/>
          <w:lang w:val="fr-FR"/>
        </w:rPr>
        <w:t xml:space="preserve"> exclusivement, y compris des copies pour des cours </w:t>
      </w:r>
      <w:r w:rsidR="00572FBB" w:rsidRPr="00502EFE">
        <w:rPr>
          <w:color w:val="auto"/>
          <w:lang w:val="fr-FR"/>
        </w:rPr>
        <w:t>ou</w:t>
      </w:r>
      <w:r w:rsidRPr="00502EFE">
        <w:rPr>
          <w:color w:val="auto"/>
          <w:lang w:val="fr-FR"/>
        </w:rPr>
        <w:t xml:space="preserve"> l</w:t>
      </w:r>
      <w:r w:rsidR="0040490A" w:rsidRPr="00502EFE">
        <w:rPr>
          <w:color w:val="auto"/>
          <w:lang w:val="fr-FR"/>
        </w:rPr>
        <w:t>’utilisation</w:t>
      </w:r>
      <w:r w:rsidRPr="00502EFE">
        <w:rPr>
          <w:color w:val="auto"/>
          <w:lang w:val="fr-FR"/>
        </w:rPr>
        <w:t xml:space="preserve"> par des élèves du </w:t>
      </w:r>
      <w:r w:rsidR="00CA50EE" w:rsidRPr="00502EFE">
        <w:rPr>
          <w:color w:val="auto"/>
          <w:lang w:val="fr-FR"/>
        </w:rPr>
        <w:t>Contributeur</w:t>
      </w:r>
      <w:r w:rsidRPr="00502EFE">
        <w:rPr>
          <w:color w:val="auto"/>
          <w:lang w:val="fr-FR"/>
        </w:rPr>
        <w:t xml:space="preserve">, à condition que </w:t>
      </w:r>
      <w:r w:rsidR="00CA0B60" w:rsidRPr="00502EFE">
        <w:rPr>
          <w:color w:val="auto"/>
          <w:lang w:val="fr-FR"/>
        </w:rPr>
        <w:t xml:space="preserve">cela </w:t>
      </w:r>
      <w:r w:rsidRPr="00502EFE">
        <w:rPr>
          <w:color w:val="auto"/>
          <w:lang w:val="fr-FR"/>
        </w:rPr>
        <w:t>ne comporte aucune vente</w:t>
      </w:r>
      <w:r w:rsidR="00572FBB" w:rsidRPr="00502EFE">
        <w:rPr>
          <w:color w:val="auto"/>
          <w:lang w:val="fr-FR"/>
        </w:rPr>
        <w:t> ;</w:t>
      </w:r>
    </w:p>
    <w:p w14:paraId="6CB2BF9C" w14:textId="77777777" w:rsidR="005F18B7" w:rsidRPr="00502EFE" w:rsidRDefault="00511F86" w:rsidP="00822657">
      <w:pPr>
        <w:pStyle w:val="Heading3"/>
        <w:rPr>
          <w:color w:val="auto"/>
          <w:lang w:val="fr-FR"/>
        </w:rPr>
      </w:pPr>
      <w:r w:rsidRPr="00502EFE">
        <w:rPr>
          <w:color w:val="auto"/>
          <w:lang w:val="fr-FR"/>
        </w:rPr>
        <w:t xml:space="preserve">reproduire la Contribution ou une version adaptée dans un format quelconque dans tout ouvrage dont le </w:t>
      </w:r>
      <w:r w:rsidR="00CA50EE" w:rsidRPr="00502EFE">
        <w:rPr>
          <w:color w:val="auto"/>
          <w:lang w:val="fr-FR"/>
        </w:rPr>
        <w:t>Contributeur</w:t>
      </w:r>
      <w:r w:rsidRPr="00502EFE">
        <w:rPr>
          <w:color w:val="auto"/>
          <w:lang w:val="fr-FR"/>
        </w:rPr>
        <w:t xml:space="preserve"> est l</w:t>
      </w:r>
      <w:r w:rsidR="00B45FBD" w:rsidRPr="00502EFE">
        <w:rPr>
          <w:color w:val="auto"/>
          <w:lang w:val="fr-FR"/>
        </w:rPr>
        <w:t>’</w:t>
      </w:r>
      <w:r w:rsidRPr="00502EFE">
        <w:rPr>
          <w:color w:val="auto"/>
          <w:lang w:val="fr-FR"/>
        </w:rPr>
        <w:t>auteur ou l</w:t>
      </w:r>
      <w:r w:rsidR="00B45FBD" w:rsidRPr="00502EFE">
        <w:rPr>
          <w:color w:val="auto"/>
          <w:lang w:val="fr-FR"/>
        </w:rPr>
        <w:t>’</w:t>
      </w:r>
      <w:r w:rsidRPr="00502EFE">
        <w:rPr>
          <w:color w:val="auto"/>
          <w:lang w:val="fr-FR"/>
        </w:rPr>
        <w:t>éditeur, sous réserve d</w:t>
      </w:r>
      <w:r w:rsidR="00B45FBD" w:rsidRPr="00502EFE">
        <w:rPr>
          <w:color w:val="auto"/>
          <w:lang w:val="fr-FR"/>
        </w:rPr>
        <w:t>’</w:t>
      </w:r>
      <w:r w:rsidRPr="00502EFE">
        <w:rPr>
          <w:color w:val="auto"/>
          <w:lang w:val="fr-FR"/>
        </w:rPr>
        <w:t xml:space="preserve">une </w:t>
      </w:r>
      <w:r w:rsidR="0040490A" w:rsidRPr="00502EFE">
        <w:rPr>
          <w:color w:val="auto"/>
          <w:lang w:val="fr-FR"/>
        </w:rPr>
        <w:t xml:space="preserve">identification </w:t>
      </w:r>
      <w:r w:rsidRPr="00502EFE">
        <w:rPr>
          <w:color w:val="auto"/>
          <w:lang w:val="fr-FR"/>
        </w:rPr>
        <w:t>appropriée.</w:t>
      </w:r>
    </w:p>
    <w:p w14:paraId="206DAED2" w14:textId="77777777" w:rsidR="00822657" w:rsidRPr="00502EFE" w:rsidRDefault="00511F86" w:rsidP="003C2E83">
      <w:pPr>
        <w:pStyle w:val="Heading2"/>
        <w:rPr>
          <w:color w:val="auto"/>
          <w:lang w:val="fr-FR"/>
        </w:rPr>
      </w:pPr>
      <w:r w:rsidRPr="00502EFE">
        <w:rPr>
          <w:color w:val="auto"/>
          <w:lang w:val="fr-FR"/>
        </w:rPr>
        <w:t xml:space="preserve">Pour toute réutilisation de la Contribution non prévue dans la présente </w:t>
      </w:r>
      <w:r w:rsidR="00572FBB" w:rsidRPr="00502EFE">
        <w:rPr>
          <w:color w:val="auto"/>
          <w:lang w:val="fr-FR"/>
        </w:rPr>
        <w:t>s</w:t>
      </w:r>
      <w:r w:rsidRPr="00502EFE">
        <w:rPr>
          <w:color w:val="auto"/>
          <w:lang w:val="fr-FR"/>
        </w:rPr>
        <w:t>ection</w:t>
      </w:r>
      <w:r w:rsidR="00572FBB" w:rsidRPr="00502EFE">
        <w:rPr>
          <w:color w:val="auto"/>
          <w:lang w:val="fr-FR"/>
        </w:rPr>
        <w:t> </w:t>
      </w:r>
      <w:r w:rsidRPr="00502EFE">
        <w:rPr>
          <w:color w:val="auto"/>
          <w:lang w:val="fr-FR"/>
        </w:rPr>
        <w:t xml:space="preserve">B, le </w:t>
      </w:r>
      <w:r w:rsidR="00CA50EE" w:rsidRPr="00502EFE">
        <w:rPr>
          <w:color w:val="auto"/>
          <w:lang w:val="fr-FR"/>
        </w:rPr>
        <w:t>Contributeur</w:t>
      </w:r>
      <w:r w:rsidRPr="00502EFE">
        <w:rPr>
          <w:color w:val="auto"/>
          <w:lang w:val="fr-FR"/>
        </w:rPr>
        <w:t xml:space="preserve"> doit solliciter l</w:t>
      </w:r>
      <w:r w:rsidR="00B45FBD" w:rsidRPr="00502EFE">
        <w:rPr>
          <w:color w:val="auto"/>
          <w:lang w:val="fr-FR"/>
        </w:rPr>
        <w:t>’</w:t>
      </w:r>
      <w:r w:rsidRPr="00502EFE">
        <w:rPr>
          <w:color w:val="auto"/>
          <w:lang w:val="fr-FR"/>
        </w:rPr>
        <w:t xml:space="preserve">autorisation </w:t>
      </w:r>
      <w:r w:rsidR="00CA0B60" w:rsidRPr="00502EFE">
        <w:rPr>
          <w:color w:val="auto"/>
          <w:lang w:val="fr-FR"/>
        </w:rPr>
        <w:t>du</w:t>
      </w:r>
      <w:r w:rsidR="006C5E26" w:rsidRPr="00502EFE">
        <w:rPr>
          <w:color w:val="auto"/>
          <w:lang w:val="fr-FR"/>
        </w:rPr>
        <w:t xml:space="preserve"> Propriétaire et </w:t>
      </w:r>
      <w:r w:rsidR="0040490A" w:rsidRPr="00502EFE">
        <w:rPr>
          <w:color w:val="auto"/>
          <w:lang w:val="fr-FR"/>
        </w:rPr>
        <w:t xml:space="preserve">de </w:t>
      </w:r>
      <w:r w:rsidRPr="00502EFE">
        <w:rPr>
          <w:color w:val="auto"/>
          <w:lang w:val="fr-FR"/>
        </w:rPr>
        <w:t>Cambridge.</w:t>
      </w:r>
    </w:p>
    <w:p w14:paraId="2AD87E8A" w14:textId="77777777" w:rsidR="005F18B7" w:rsidRPr="00646117" w:rsidRDefault="00511F86" w:rsidP="00915E8A">
      <w:pPr>
        <w:pStyle w:val="Heading1"/>
        <w:rPr>
          <w:color w:val="auto"/>
        </w:rPr>
      </w:pPr>
      <w:r w:rsidRPr="00646117">
        <w:rPr>
          <w:color w:val="auto"/>
        </w:rPr>
        <w:t>R</w:t>
      </w:r>
      <w:r w:rsidR="00B45FBD" w:rsidRPr="00646117">
        <w:rPr>
          <w:color w:val="auto"/>
        </w:rPr>
        <w:t>É</w:t>
      </w:r>
      <w:r w:rsidRPr="00646117">
        <w:rPr>
          <w:color w:val="auto"/>
        </w:rPr>
        <w:t>UTILISATION PAR CAMBRIDGE</w:t>
      </w:r>
    </w:p>
    <w:p w14:paraId="4E7B3C37" w14:textId="77777777" w:rsidR="00822657" w:rsidRPr="00502EFE" w:rsidRDefault="00511F86">
      <w:pPr>
        <w:pStyle w:val="Heading2"/>
        <w:rPr>
          <w:color w:val="auto"/>
          <w:lang w:val="fr-FR"/>
        </w:rPr>
        <w:sectPr w:rsidR="00822657" w:rsidRPr="00502EFE" w:rsidSect="0062443D">
          <w:type w:val="continuous"/>
          <w:pgSz w:w="11900" w:h="16840" w:code="9"/>
          <w:pgMar w:top="624" w:right="680" w:bottom="624" w:left="680" w:header="340" w:footer="0" w:gutter="0"/>
          <w:pgNumType w:start="1"/>
          <w:cols w:num="2" w:space="567"/>
          <w:docGrid w:linePitch="360"/>
        </w:sectPr>
      </w:pPr>
      <w:r w:rsidRPr="00502EFE">
        <w:rPr>
          <w:color w:val="auto"/>
          <w:lang w:val="fr-FR"/>
        </w:rPr>
        <w:t xml:space="preserve">Cambridge </w:t>
      </w:r>
      <w:r w:rsidR="00572FBB" w:rsidRPr="00502EFE">
        <w:rPr>
          <w:color w:val="auto"/>
          <w:lang w:val="fr-FR"/>
        </w:rPr>
        <w:t>contribue aux</w:t>
      </w:r>
      <w:r w:rsidRPr="00502EFE">
        <w:rPr>
          <w:color w:val="auto"/>
          <w:lang w:val="fr-FR"/>
        </w:rPr>
        <w:t xml:space="preserve"> différents régimes de licences de copyright, permettant la photocopie de matériel dans des limites établies (p</w:t>
      </w:r>
      <w:r w:rsidR="00572FBB" w:rsidRPr="00502EFE">
        <w:rPr>
          <w:color w:val="auto"/>
          <w:lang w:val="fr-FR"/>
        </w:rPr>
        <w:t xml:space="preserve">ar </w:t>
      </w:r>
      <w:r w:rsidRPr="00502EFE">
        <w:rPr>
          <w:color w:val="auto"/>
          <w:lang w:val="fr-FR"/>
        </w:rPr>
        <w:t>ex. le Copyright Clearance Center aux États-Unis, la Copyright Licensing Agency au Royaume-Uni</w:t>
      </w:r>
      <w:r w:rsidR="00C15F90" w:rsidRPr="00502EFE">
        <w:rPr>
          <w:color w:val="auto"/>
          <w:lang w:val="fr-FR"/>
        </w:rPr>
        <w:t xml:space="preserve"> et le Centre français d’exploitation du droit de copie en France</w:t>
      </w:r>
      <w:r w:rsidRPr="00502EFE">
        <w:rPr>
          <w:color w:val="auto"/>
          <w:lang w:val="fr-FR"/>
        </w:rPr>
        <w:t>). Les recettes réalisées par Cambridge avec ces licences, conjointement avec d</w:t>
      </w:r>
      <w:r w:rsidR="00B45FBD" w:rsidRPr="00502EFE">
        <w:rPr>
          <w:color w:val="auto"/>
          <w:lang w:val="fr-FR"/>
        </w:rPr>
        <w:t>’</w:t>
      </w:r>
      <w:r w:rsidRPr="00502EFE">
        <w:rPr>
          <w:color w:val="auto"/>
          <w:lang w:val="fr-FR"/>
        </w:rPr>
        <w:t>éventuelles recettes découlant de la vente de droits subsidiaires sur la Contribution, seront utilisées à l</w:t>
      </w:r>
      <w:r w:rsidR="00B45FBD" w:rsidRPr="00502EFE">
        <w:rPr>
          <w:color w:val="auto"/>
          <w:lang w:val="fr-FR"/>
        </w:rPr>
        <w:t>’</w:t>
      </w:r>
      <w:r w:rsidRPr="00502EFE">
        <w:rPr>
          <w:color w:val="auto"/>
          <w:lang w:val="fr-FR"/>
        </w:rPr>
        <w:t>appui du maintien de la publication de</w:t>
      </w:r>
      <w:r w:rsidRPr="00502EFE">
        <w:rPr>
          <w:color w:val="auto"/>
          <w:lang w:val="fr-FR"/>
        </w:rPr>
        <w:t xml:space="preserve"> la Revue.</w:t>
      </w:r>
      <w:r w:rsidRPr="00502EFE">
        <w:rPr>
          <w:color w:val="auto"/>
          <w:lang w:val="fr-FR"/>
        </w:rPr>
        <w:tab/>
      </w:r>
    </w:p>
    <w:p w14:paraId="68C1D9C7" w14:textId="77777777" w:rsidR="00822657" w:rsidRPr="00646117" w:rsidRDefault="00511F86" w:rsidP="00822657">
      <w:pPr>
        <w:spacing w:before="0" w:after="0"/>
        <w:rPr>
          <w:highlight w:val="green"/>
        </w:rPr>
      </w:pPr>
      <w:r>
        <w:pict w14:anchorId="7EEDF063">
          <v:rect id="_x0000_i1028" style="width:527pt;height:.05pt;mso-width-percent:0;mso-height-percent:0;mso-width-percent:0;mso-height-percent:0" o:hralign="center" o:hrstd="t" o:hrnoshade="t" o:hr="t" fillcolor="black" stroked="f"/>
        </w:pict>
      </w:r>
    </w:p>
    <w:p w14:paraId="6FCC924A" w14:textId="77777777" w:rsidR="00822657" w:rsidRPr="00646117" w:rsidRDefault="00822657">
      <w:pPr>
        <w:pStyle w:val="Heading2"/>
        <w:rPr>
          <w:color w:val="auto"/>
          <w:highlight w:val="green"/>
        </w:rPr>
        <w:sectPr w:rsidR="00822657" w:rsidRPr="00646117" w:rsidSect="002D6731">
          <w:type w:val="continuous"/>
          <w:pgSz w:w="11900" w:h="16840" w:code="9"/>
          <w:pgMar w:top="624" w:right="680" w:bottom="624" w:left="680" w:header="709" w:footer="709" w:gutter="0"/>
          <w:pgNumType w:start="1"/>
          <w:cols w:space="567"/>
          <w:titlePg/>
          <w:docGrid w:linePitch="360"/>
        </w:sectPr>
      </w:pPr>
    </w:p>
    <w:p w14:paraId="16150969" w14:textId="77777777" w:rsidR="00465D3E" w:rsidRPr="00646117" w:rsidRDefault="00511F86" w:rsidP="00CA0B60">
      <w:pPr>
        <w:spacing w:before="0" w:after="0"/>
        <w:jc w:val="left"/>
      </w:pPr>
      <w:r w:rsidRPr="00646117">
        <w:br w:type="page"/>
      </w:r>
      <w:r w:rsidRPr="00646117">
        <w:lastRenderedPageBreak/>
        <w:t>[EN ANGLAIS / IN ENGLISH]</w:t>
      </w:r>
    </w:p>
    <w:p w14:paraId="4016C39B" w14:textId="77777777" w:rsidR="007B12AB" w:rsidRPr="00646117" w:rsidRDefault="00511F86" w:rsidP="00465D3E">
      <w:pPr>
        <w:pStyle w:val="Headings"/>
        <w:numPr>
          <w:ilvl w:val="0"/>
          <w:numId w:val="15"/>
        </w:numPr>
        <w:rPr>
          <w:color w:val="auto"/>
        </w:rPr>
      </w:pPr>
      <w:r w:rsidRPr="00646117">
        <w:rPr>
          <w:color w:val="auto"/>
        </w:rPr>
        <w:t>CO</w:t>
      </w:r>
      <w:r w:rsidR="0050367B" w:rsidRPr="00646117">
        <w:rPr>
          <w:color w:val="auto"/>
        </w:rPr>
        <w:t>pyright Assignment Form (CAF)</w:t>
      </w:r>
      <w:bookmarkEnd w:id="0"/>
    </w:p>
    <w:p w14:paraId="445AEF92" w14:textId="77777777" w:rsidR="00C25558" w:rsidRPr="00646117" w:rsidRDefault="00511F86" w:rsidP="00D24261">
      <w:pPr>
        <w:pStyle w:val="BodyText"/>
      </w:pPr>
      <w:r w:rsidRPr="00646117">
        <w:t xml:space="preserve">This CAF sets forth the terms under which </w:t>
      </w:r>
      <w:r w:rsidR="004F197F" w:rsidRPr="00646117">
        <w:t>a contribution</w:t>
      </w:r>
      <w:r w:rsidRPr="00646117">
        <w:t xml:space="preserve"> written for inclusion in </w:t>
      </w:r>
      <w:sdt>
        <w:sdtPr>
          <w:rPr>
            <w:rStyle w:val="JournaltitleChar"/>
            <w:rFonts w:eastAsia="MS Mincho"/>
          </w:rPr>
          <w:alias w:val="Journal Title"/>
          <w:tag w:val="Journal Title"/>
          <w:id w:val="-1508285283"/>
          <w:lock w:val="sdtLocked"/>
          <w:text/>
        </w:sdtPr>
        <w:sdtEndPr>
          <w:rPr>
            <w:rStyle w:val="DefaultParagraphFont"/>
            <w:b w:val="0"/>
            <w:smallCaps w:val="0"/>
            <w:noProof w:val="0"/>
            <w:sz w:val="16"/>
            <w:lang w:eastAsia="en-GB"/>
          </w:rPr>
        </w:sdtEndPr>
        <w:sdtContent>
          <w:r w:rsidR="00E04C2E" w:rsidRPr="00646117">
            <w:rPr>
              <w:rStyle w:val="JournaltitleChar"/>
              <w:rFonts w:eastAsia="MS Mincho"/>
            </w:rPr>
            <w:t>Annales. Histoire, Sciences Sociales</w:t>
          </w:r>
        </w:sdtContent>
      </w:sdt>
      <w:r w:rsidRPr="00646117">
        <w:rPr>
          <w:rStyle w:val="BodyTextChar"/>
        </w:rPr>
        <w:t xml:space="preserve"> </w:t>
      </w:r>
      <w:r w:rsidRPr="00646117">
        <w:rPr>
          <w:rStyle w:val="BodyTextChar"/>
          <w:b/>
        </w:rPr>
        <w:t>(the Journal)</w:t>
      </w:r>
      <w:r w:rsidRPr="00646117">
        <w:rPr>
          <w:rStyle w:val="BodyTextChar"/>
        </w:rPr>
        <w:t xml:space="preserve"> will be published by the Chancellor, Masters, and Scholars of the University of Cambridge acting through its department Cambridge University Press</w:t>
      </w:r>
      <w:r w:rsidR="00D64F50" w:rsidRPr="00646117">
        <w:t xml:space="preserve"> </w:t>
      </w:r>
      <w:r w:rsidR="00D64F50" w:rsidRPr="00646117">
        <w:rPr>
          <w:rStyle w:val="BodyTextChar"/>
        </w:rPr>
        <w:t>of University Printing House, Shaftesbury Road, Cambridge CB2 8BS, UK</w:t>
      </w:r>
      <w:r w:rsidRPr="00646117">
        <w:rPr>
          <w:rStyle w:val="BodyTextChar"/>
        </w:rPr>
        <w:t xml:space="preserve"> </w:t>
      </w:r>
      <w:r w:rsidRPr="00646117">
        <w:rPr>
          <w:rStyle w:val="BodyTextChar"/>
          <w:b/>
        </w:rPr>
        <w:t>(Cambridge)</w:t>
      </w:r>
      <w:r w:rsidR="0051590C" w:rsidRPr="00646117">
        <w:rPr>
          <w:rStyle w:val="BodyTextChar"/>
        </w:rPr>
        <w:t>. Cambridge</w:t>
      </w:r>
      <w:r w:rsidR="001664C4" w:rsidRPr="00646117">
        <w:rPr>
          <w:rStyle w:val="BodyTextChar"/>
        </w:rPr>
        <w:t>, working in partner</w:t>
      </w:r>
      <w:r w:rsidR="00887A59" w:rsidRPr="00646117">
        <w:rPr>
          <w:rStyle w:val="BodyTextChar"/>
        </w:rPr>
        <w:t>s</w:t>
      </w:r>
      <w:r w:rsidR="001664C4" w:rsidRPr="00646117">
        <w:rPr>
          <w:rStyle w:val="BodyTextChar"/>
        </w:rPr>
        <w:t>hip with</w:t>
      </w:r>
      <w:r w:rsidR="00B3028A" w:rsidRPr="00646117">
        <w:rPr>
          <w:rStyle w:val="BodyTextChar"/>
        </w:rPr>
        <w:t xml:space="preserve"> </w:t>
      </w:r>
      <w:r w:rsidR="001664C4" w:rsidRPr="00646117">
        <w:rPr>
          <w:rStyle w:val="BodyTextChar"/>
        </w:rPr>
        <w:t>Édition</w:t>
      </w:r>
      <w:r w:rsidR="00B3028A" w:rsidRPr="00646117">
        <w:rPr>
          <w:rStyle w:val="BodyTextChar"/>
        </w:rPr>
        <w:t>s</w:t>
      </w:r>
      <w:r w:rsidR="001664C4" w:rsidRPr="00646117">
        <w:rPr>
          <w:rStyle w:val="BodyTextChar"/>
        </w:rPr>
        <w:t xml:space="preserve"> EHESS,</w:t>
      </w:r>
      <w:r w:rsidR="0051590C" w:rsidRPr="00646117">
        <w:rPr>
          <w:rStyle w:val="BodyTextChar"/>
        </w:rPr>
        <w:t xml:space="preserve"> is the exclusive licensee and publisher of the Journal which is owned by </w:t>
      </w:r>
      <w:sdt>
        <w:sdtPr>
          <w:rPr>
            <w:b/>
            <w:smallCaps/>
            <w:sz w:val="22"/>
          </w:rPr>
          <w:alias w:val="Proprietor name"/>
          <w:tag w:val="Proprietor name"/>
          <w:id w:val="1905486851"/>
          <w:text/>
        </w:sdtPr>
        <w:sdtEndPr/>
        <w:sdtContent>
          <w:r w:rsidR="001E2606" w:rsidRPr="00646117">
            <w:rPr>
              <w:b/>
              <w:smallCaps/>
              <w:sz w:val="22"/>
            </w:rPr>
            <w:t>Éditions Ehess</w:t>
          </w:r>
        </w:sdtContent>
      </w:sdt>
      <w:r w:rsidR="00E66271">
        <w:rPr>
          <w:b/>
          <w:smallCaps/>
          <w:sz w:val="22"/>
        </w:rPr>
        <w:t xml:space="preserve"> </w:t>
      </w:r>
      <w:r w:rsidR="00FF2D76" w:rsidRPr="00646117">
        <w:rPr>
          <w:rStyle w:val="BodyTextChar"/>
          <w:b/>
        </w:rPr>
        <w:t>(the Proprietor)</w:t>
      </w:r>
      <w:r w:rsidRPr="00646117">
        <w:rPr>
          <w:rStyle w:val="BodyTextChar"/>
        </w:rPr>
        <w:t>.</w:t>
      </w:r>
    </w:p>
    <w:p w14:paraId="6FA57AD8" w14:textId="77777777" w:rsidR="00FE5208" w:rsidRPr="00646117" w:rsidRDefault="00511F86" w:rsidP="004F197F">
      <w:pPr>
        <w:pStyle w:val="BodyText"/>
      </w:pPr>
      <w:r w:rsidRPr="00646117">
        <w:t>Said contribution is provisionally entitled</w:t>
      </w:r>
      <w:r w:rsidR="00AF79A7" w:rsidRPr="00646117">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8178"/>
        <w:gridCol w:w="1489"/>
      </w:tblGrid>
      <w:tr w:rsidR="00084940" w14:paraId="139CFAAB" w14:textId="77777777" w:rsidTr="00D15133">
        <w:tc>
          <w:tcPr>
            <w:tcW w:w="873" w:type="dxa"/>
          </w:tcPr>
          <w:p w14:paraId="3A66A342" w14:textId="77777777" w:rsidR="009A1249" w:rsidRPr="00646117" w:rsidRDefault="00511F86" w:rsidP="009A1249">
            <w:pPr>
              <w:pStyle w:val="Tabletext"/>
              <w:jc w:val="left"/>
            </w:pPr>
            <w:r w:rsidRPr="00646117">
              <w:t>Title:</w:t>
            </w:r>
          </w:p>
        </w:tc>
        <w:tc>
          <w:tcPr>
            <w:tcW w:w="8178" w:type="dxa"/>
            <w:tcBorders>
              <w:bottom w:val="dotted" w:sz="4" w:space="0" w:color="auto"/>
            </w:tcBorders>
          </w:tcPr>
          <w:p w14:paraId="0E91FF4F" w14:textId="77777777" w:rsidR="009A1249" w:rsidRPr="00C6200C" w:rsidRDefault="009A1249" w:rsidP="009A1249">
            <w:pPr>
              <w:pStyle w:val="Tabletext"/>
              <w:rPr>
                <w:rFonts w:eastAsia="Times New Roman"/>
                <w:noProof/>
                <w:sz w:val="20"/>
                <w:szCs w:val="20"/>
                <w:lang w:val="fr-FR" w:eastAsia="en-US"/>
              </w:rPr>
            </w:pPr>
          </w:p>
        </w:tc>
        <w:tc>
          <w:tcPr>
            <w:tcW w:w="1489" w:type="dxa"/>
            <w:vAlign w:val="bottom"/>
          </w:tcPr>
          <w:p w14:paraId="11FC357F" w14:textId="77777777" w:rsidR="009A1249" w:rsidRPr="00646117" w:rsidRDefault="00511F86" w:rsidP="009A1249">
            <w:pPr>
              <w:pStyle w:val="Tabletext"/>
              <w:jc w:val="right"/>
              <w:rPr>
                <w:b/>
              </w:rPr>
            </w:pPr>
            <w:r w:rsidRPr="00646117">
              <w:rPr>
                <w:b/>
              </w:rPr>
              <w:t>(the Contribution)</w:t>
            </w:r>
          </w:p>
        </w:tc>
      </w:tr>
      <w:tr w:rsidR="00084940" w14:paraId="3AEBD66E" w14:textId="77777777" w:rsidTr="00D15133">
        <w:tc>
          <w:tcPr>
            <w:tcW w:w="873" w:type="dxa"/>
          </w:tcPr>
          <w:p w14:paraId="08492813" w14:textId="77777777" w:rsidR="009A1249" w:rsidRPr="00646117" w:rsidRDefault="00511F86" w:rsidP="009A1249">
            <w:pPr>
              <w:pStyle w:val="Tabletext"/>
              <w:jc w:val="left"/>
            </w:pPr>
            <w:r w:rsidRPr="00646117">
              <w:t>Author(s):</w:t>
            </w:r>
          </w:p>
        </w:tc>
        <w:tc>
          <w:tcPr>
            <w:tcW w:w="8178" w:type="dxa"/>
            <w:tcBorders>
              <w:top w:val="dotted" w:sz="4" w:space="0" w:color="auto"/>
              <w:bottom w:val="dotted" w:sz="4" w:space="0" w:color="auto"/>
            </w:tcBorders>
          </w:tcPr>
          <w:p w14:paraId="79930BFC" w14:textId="77777777" w:rsidR="009A1249" w:rsidRPr="003B4A6C" w:rsidRDefault="009A1249" w:rsidP="009A1249">
            <w:pPr>
              <w:rPr>
                <w:sz w:val="20"/>
                <w:lang w:val="fr-FR"/>
              </w:rPr>
            </w:pPr>
          </w:p>
        </w:tc>
        <w:tc>
          <w:tcPr>
            <w:tcW w:w="1489" w:type="dxa"/>
            <w:vAlign w:val="bottom"/>
          </w:tcPr>
          <w:p w14:paraId="193FAD66" w14:textId="77777777" w:rsidR="009A1249" w:rsidRPr="00646117" w:rsidRDefault="00511F86" w:rsidP="009A1249">
            <w:pPr>
              <w:pStyle w:val="Tabletext"/>
              <w:jc w:val="right"/>
              <w:rPr>
                <w:b/>
              </w:rPr>
            </w:pPr>
            <w:r w:rsidRPr="00646117">
              <w:rPr>
                <w:b/>
              </w:rPr>
              <w:t>(the Contributor)</w:t>
            </w:r>
          </w:p>
        </w:tc>
      </w:tr>
    </w:tbl>
    <w:p w14:paraId="048E1288" w14:textId="77777777" w:rsidR="004F197F" w:rsidRPr="00646117" w:rsidRDefault="00511F86" w:rsidP="00D24261">
      <w:pPr>
        <w:pStyle w:val="BodyText"/>
        <w:rPr>
          <w:i/>
        </w:rPr>
      </w:pPr>
      <w:r w:rsidRPr="00646117">
        <w:rPr>
          <w:i/>
        </w:rPr>
        <w:t>The copyright</w:t>
      </w:r>
      <w:r w:rsidR="00D64F50" w:rsidRPr="00646117">
        <w:rPr>
          <w:i/>
        </w:rPr>
        <w:t xml:space="preserve"> arising</w:t>
      </w:r>
      <w:r w:rsidRPr="00646117">
        <w:rPr>
          <w:i/>
        </w:rPr>
        <w:t xml:space="preserve"> in the Contribution is affected by the Contributor</w:t>
      </w:r>
      <w:r w:rsidR="00B45FBD" w:rsidRPr="00646117">
        <w:rPr>
          <w:i/>
        </w:rPr>
        <w:t>’</w:t>
      </w:r>
      <w:r w:rsidRPr="00646117">
        <w:rPr>
          <w:i/>
        </w:rPr>
        <w:t xml:space="preserve">s employment status. Please read the following terms </w:t>
      </w:r>
      <w:r w:rsidRPr="00646117">
        <w:rPr>
          <w:i/>
        </w:rPr>
        <w:t>carefully and indicate</w:t>
      </w:r>
      <w:r w:rsidR="00984106" w:rsidRPr="00646117">
        <w:rPr>
          <w:i/>
        </w:rPr>
        <w:t>,</w:t>
      </w:r>
      <w:r w:rsidRPr="00646117">
        <w:rPr>
          <w:i/>
        </w:rPr>
        <w:t xml:space="preserve"> </w:t>
      </w:r>
      <w:r w:rsidR="00984106" w:rsidRPr="00646117">
        <w:rPr>
          <w:i/>
          <w:u w:val="single"/>
        </w:rPr>
        <w:t xml:space="preserve">by ticking the </w:t>
      </w:r>
      <w:r w:rsidR="00902E98" w:rsidRPr="00646117">
        <w:rPr>
          <w:i/>
          <w:u w:val="single"/>
        </w:rPr>
        <w:t>appropriate</w:t>
      </w:r>
      <w:r w:rsidR="00984106" w:rsidRPr="00646117">
        <w:rPr>
          <w:i/>
          <w:u w:val="single"/>
        </w:rPr>
        <w:t xml:space="preserve"> checkbox,</w:t>
      </w:r>
      <w:r w:rsidR="00984106" w:rsidRPr="00646117">
        <w:rPr>
          <w:i/>
        </w:rPr>
        <w:t xml:space="preserve"> </w:t>
      </w:r>
      <w:r w:rsidRPr="00646117">
        <w:rPr>
          <w:i/>
        </w:rPr>
        <w:t xml:space="preserve">which option (Clauses </w:t>
      </w:r>
      <w:r w:rsidR="00E66271">
        <w:rPr>
          <w:i/>
        </w:rPr>
        <w:t>1.3</w:t>
      </w:r>
      <w:r w:rsidRPr="00646117">
        <w:rPr>
          <w:i/>
        </w:rPr>
        <w:t xml:space="preserve"> – </w:t>
      </w:r>
      <w:r w:rsidR="00E66271">
        <w:rPr>
          <w:i/>
        </w:rPr>
        <w:t>1.6</w:t>
      </w:r>
      <w:r w:rsidRPr="00646117">
        <w:rPr>
          <w:i/>
        </w:rPr>
        <w:t xml:space="preserve">) correctly identifies the owner of the copyright in the Contribution </w:t>
      </w:r>
      <w:r w:rsidRPr="00646117">
        <w:rPr>
          <w:b/>
          <w:i/>
        </w:rPr>
        <w:t>(the Copyright Holder)</w:t>
      </w:r>
      <w:r w:rsidRPr="00646117">
        <w:rPr>
          <w:i/>
        </w:rPr>
        <w:t xml:space="preserve">. </w:t>
      </w:r>
    </w:p>
    <w:p w14:paraId="59699358" w14:textId="77777777" w:rsidR="00D24261" w:rsidRPr="00646117" w:rsidRDefault="00D24261" w:rsidP="00D24261">
      <w:pPr>
        <w:pStyle w:val="BodyText"/>
        <w:sectPr w:rsidR="00D24261" w:rsidRPr="00646117" w:rsidSect="006B6875">
          <w:headerReference w:type="default" r:id="rId17"/>
          <w:footerReference w:type="default" r:id="rId18"/>
          <w:footerReference w:type="first" r:id="rId19"/>
          <w:type w:val="continuous"/>
          <w:pgSz w:w="11900" w:h="16840" w:code="9"/>
          <w:pgMar w:top="624" w:right="680" w:bottom="624" w:left="680" w:header="340" w:footer="0" w:gutter="0"/>
          <w:pgNumType w:start="1"/>
          <w:cols w:space="567"/>
          <w:docGrid w:linePitch="360"/>
        </w:sectPr>
      </w:pPr>
    </w:p>
    <w:p w14:paraId="424669B1" w14:textId="77777777" w:rsidR="00D24261" w:rsidRPr="00646117" w:rsidRDefault="00511F86" w:rsidP="007B7472">
      <w:pPr>
        <w:spacing w:before="0" w:after="0"/>
        <w:sectPr w:rsidR="00D24261" w:rsidRPr="00646117" w:rsidSect="002D6731">
          <w:type w:val="continuous"/>
          <w:pgSz w:w="11900" w:h="16840" w:code="9"/>
          <w:pgMar w:top="624" w:right="680" w:bottom="624" w:left="680" w:header="709" w:footer="0" w:gutter="0"/>
          <w:pgNumType w:start="1"/>
          <w:cols w:space="567"/>
          <w:docGrid w:linePitch="360"/>
        </w:sectPr>
      </w:pPr>
      <w:r>
        <w:pict w14:anchorId="092C03D9">
          <v:rect id="_x0000_i1029" style="width:527pt;height:.05pt;mso-width-percent:0;mso-height-percent:0;mso-width-percent:0;mso-height-percent:0" o:hralign="center" o:hrstd="t" o:hrnoshade="t" o:hr="t" fillcolor="black" stroked="f"/>
        </w:pict>
      </w:r>
    </w:p>
    <w:p w14:paraId="22517329" w14:textId="77777777" w:rsidR="0050367B" w:rsidRPr="00646117" w:rsidRDefault="00511F86" w:rsidP="00D24261">
      <w:pPr>
        <w:pStyle w:val="BodyText"/>
      </w:pPr>
      <w:r w:rsidRPr="00646117">
        <w:t xml:space="preserve">The Contributor </w:t>
      </w:r>
      <w:r w:rsidR="006E2D40" w:rsidRPr="00646117">
        <w:t>and</w:t>
      </w:r>
      <w:r w:rsidR="00D64F50" w:rsidRPr="00646117">
        <w:t xml:space="preserve"> the</w:t>
      </w:r>
      <w:r w:rsidRPr="00646117">
        <w:t xml:space="preserve"> </w:t>
      </w:r>
      <w:r w:rsidR="006E2D40" w:rsidRPr="00646117">
        <w:t>Copyright Holder (</w:t>
      </w:r>
      <w:r w:rsidRPr="00646117">
        <w:t>indicated</w:t>
      </w:r>
      <w:r w:rsidR="006E2D40" w:rsidRPr="00646117">
        <w:t xml:space="preserve"> below)</w:t>
      </w:r>
      <w:r w:rsidRPr="00646117">
        <w:t xml:space="preserve"> hereby agree to be bound by the following terms and conditions:</w:t>
      </w:r>
    </w:p>
    <w:p w14:paraId="29BBA6CA" w14:textId="77777777" w:rsidR="0050367B" w:rsidRPr="00646117" w:rsidRDefault="00511F86" w:rsidP="00915E8A">
      <w:pPr>
        <w:pStyle w:val="Heading1"/>
        <w:rPr>
          <w:color w:val="auto"/>
        </w:rPr>
      </w:pPr>
      <w:bookmarkStart w:id="1" w:name="_Ref419488976"/>
      <w:r w:rsidRPr="00646117">
        <w:rPr>
          <w:color w:val="auto"/>
        </w:rPr>
        <w:t>Assignment of copyright</w:t>
      </w:r>
      <w:bookmarkEnd w:id="1"/>
    </w:p>
    <w:p w14:paraId="1EFA6462" w14:textId="77777777" w:rsidR="0050367B" w:rsidRPr="00646117" w:rsidRDefault="00511F86" w:rsidP="00915E8A">
      <w:pPr>
        <w:pStyle w:val="Heading2"/>
        <w:numPr>
          <w:ilvl w:val="1"/>
          <w:numId w:val="19"/>
        </w:numPr>
        <w:rPr>
          <w:color w:val="auto"/>
        </w:rPr>
      </w:pPr>
      <w:bookmarkStart w:id="2" w:name="_Ref419488981"/>
      <w:r w:rsidRPr="00646117">
        <w:rPr>
          <w:color w:val="auto"/>
        </w:rPr>
        <w:t xml:space="preserve">In consideration </w:t>
      </w:r>
      <w:r w:rsidR="00D64F50" w:rsidRPr="00646117">
        <w:rPr>
          <w:color w:val="auto"/>
        </w:rPr>
        <w:t>for pub</w:t>
      </w:r>
      <w:r w:rsidR="00FF2D76" w:rsidRPr="00646117">
        <w:rPr>
          <w:color w:val="auto"/>
        </w:rPr>
        <w:t>lication of</w:t>
      </w:r>
      <w:r w:rsidRPr="00646117">
        <w:rPr>
          <w:color w:val="auto"/>
        </w:rPr>
        <w:t xml:space="preserve"> the Contribution in the Journal and, subject to the </w:t>
      </w:r>
      <w:r w:rsidR="00526D59" w:rsidRPr="00646117">
        <w:rPr>
          <w:color w:val="auto"/>
        </w:rPr>
        <w:t xml:space="preserve">exceptions listed in </w:t>
      </w:r>
      <w:r w:rsidR="006E1621" w:rsidRPr="00646117">
        <w:rPr>
          <w:color w:val="auto"/>
        </w:rPr>
        <w:t>S</w:t>
      </w:r>
      <w:r w:rsidRPr="00646117">
        <w:rPr>
          <w:color w:val="auto"/>
        </w:rPr>
        <w:t>ection</w:t>
      </w:r>
      <w:r w:rsidR="00887A59" w:rsidRPr="00646117">
        <w:rPr>
          <w:color w:val="auto"/>
        </w:rPr>
        <w:t xml:space="preserve"> </w:t>
      </w:r>
      <w:r w:rsidR="00B3028A" w:rsidRPr="00646117">
        <w:rPr>
          <w:color w:val="auto"/>
        </w:rPr>
        <w:t>B below</w:t>
      </w:r>
      <w:r w:rsidR="006E1621" w:rsidRPr="00646117">
        <w:rPr>
          <w:color w:val="auto"/>
        </w:rPr>
        <w:t>,</w:t>
      </w:r>
      <w:r w:rsidRPr="00646117">
        <w:rPr>
          <w:color w:val="auto"/>
        </w:rPr>
        <w:t xml:space="preserve"> the following is hereby assigned to </w:t>
      </w:r>
      <w:r w:rsidR="00FF2D76" w:rsidRPr="00646117">
        <w:rPr>
          <w:color w:val="auto"/>
        </w:rPr>
        <w:t>the Proprietor</w:t>
      </w:r>
      <w:r w:rsidRPr="00646117">
        <w:rPr>
          <w:color w:val="auto"/>
        </w:rPr>
        <w:t xml:space="preserve"> by the Copyright </w:t>
      </w:r>
      <w:r w:rsidR="00D64F50" w:rsidRPr="00646117">
        <w:rPr>
          <w:color w:val="auto"/>
        </w:rPr>
        <w:t>Holder</w:t>
      </w:r>
      <w:r w:rsidRPr="00646117">
        <w:rPr>
          <w:color w:val="auto"/>
        </w:rPr>
        <w:t>:</w:t>
      </w:r>
      <w:bookmarkEnd w:id="2"/>
    </w:p>
    <w:p w14:paraId="06E9C4A5" w14:textId="77777777" w:rsidR="0050367B" w:rsidRPr="00646117" w:rsidRDefault="00511F86" w:rsidP="001E1FD6">
      <w:pPr>
        <w:pStyle w:val="Heading3"/>
        <w:rPr>
          <w:color w:val="auto"/>
        </w:rPr>
      </w:pPr>
      <w:r w:rsidRPr="00646117">
        <w:rPr>
          <w:color w:val="auto"/>
        </w:rPr>
        <w:t xml:space="preserve">the full copyright in the Contribution in all forms and media and in all languages throughout the world, (which, for the avoidance of doubt, includes the right to publish, reproduce, distribute, and sell the Contribution or any part thereof in any form, whether print, digital or electronic, whether now known or hereinafter invented; and to grant </w:t>
      </w:r>
      <w:r w:rsidR="00902E98" w:rsidRPr="00646117">
        <w:rPr>
          <w:color w:val="auto"/>
        </w:rPr>
        <w:t>sublicenses</w:t>
      </w:r>
      <w:r w:rsidRPr="00646117">
        <w:rPr>
          <w:color w:val="auto"/>
        </w:rPr>
        <w:t xml:space="preserve"> of all translation and subsidiary rights); and</w:t>
      </w:r>
    </w:p>
    <w:p w14:paraId="51299487" w14:textId="77777777" w:rsidR="0050367B" w:rsidRPr="00646117" w:rsidRDefault="00511F86" w:rsidP="001E1FD6">
      <w:pPr>
        <w:pStyle w:val="Heading3"/>
        <w:rPr>
          <w:color w:val="auto"/>
        </w:rPr>
      </w:pPr>
      <w:r w:rsidRPr="00646117">
        <w:rPr>
          <w:color w:val="auto"/>
        </w:rPr>
        <w:t>all other rights in the nature of copyright, including rental, lending and database rights and all other publishing</w:t>
      </w:r>
      <w:r w:rsidR="00D64F50" w:rsidRPr="00646117">
        <w:rPr>
          <w:color w:val="auto"/>
        </w:rPr>
        <w:t xml:space="preserve"> and</w:t>
      </w:r>
      <w:r w:rsidRPr="00646117">
        <w:rPr>
          <w:color w:val="auto"/>
        </w:rPr>
        <w:t xml:space="preserve"> print on demand rights in the Contribution.</w:t>
      </w:r>
    </w:p>
    <w:p w14:paraId="4333EDCA" w14:textId="77777777" w:rsidR="0050367B" w:rsidRPr="00646117" w:rsidRDefault="00511F86" w:rsidP="00915E8A">
      <w:pPr>
        <w:pStyle w:val="Heading2"/>
        <w:rPr>
          <w:color w:val="auto"/>
        </w:rPr>
      </w:pPr>
      <w:r w:rsidRPr="00646117">
        <w:rPr>
          <w:color w:val="auto"/>
        </w:rPr>
        <w:t xml:space="preserve">The assignment of copyright described in </w:t>
      </w:r>
      <w:r w:rsidR="006211B8" w:rsidRPr="00646117">
        <w:rPr>
          <w:color w:val="auto"/>
        </w:rPr>
        <w:t>Clause</w:t>
      </w:r>
      <w:r w:rsidRPr="00646117">
        <w:rPr>
          <w:color w:val="auto"/>
        </w:rPr>
        <w:t xml:space="preserve"> </w:t>
      </w:r>
      <w:r w:rsidR="00B84AE9" w:rsidRPr="00646117">
        <w:rPr>
          <w:color w:val="auto"/>
        </w:rPr>
        <w:t>1.1</w:t>
      </w:r>
      <w:r w:rsidRPr="00646117">
        <w:rPr>
          <w:color w:val="auto"/>
        </w:rPr>
        <w:t xml:space="preserve"> shall, throughout this CAF be defined as </w:t>
      </w:r>
      <w:r w:rsidRPr="00646117">
        <w:rPr>
          <w:b/>
          <w:color w:val="auto"/>
        </w:rPr>
        <w:t>“the Assignment”</w:t>
      </w:r>
      <w:r w:rsidRPr="00646117">
        <w:rPr>
          <w:color w:val="auto"/>
        </w:rPr>
        <w:t>.</w:t>
      </w:r>
    </w:p>
    <w:p w14:paraId="3A3623B1" w14:textId="77777777" w:rsidR="00FE5208" w:rsidRPr="00646117" w:rsidRDefault="00511F86" w:rsidP="007B7472">
      <w:pPr>
        <w:spacing w:before="0" w:after="0"/>
        <w:rPr>
          <w:i/>
        </w:rPr>
      </w:pPr>
      <w:r>
        <w:pict w14:anchorId="789C554D">
          <v:rect id="_x0000_i1030" style="width:249.3pt;height:.05pt;mso-width-percent:0;mso-height-percent:0;mso-width-percent:0;mso-height-percent:0" o:hralign="center" o:hrstd="t" o:hrnoshade="t" o:hr="t" fillcolor="black" stroked="f"/>
        </w:pict>
      </w:r>
    </w:p>
    <w:p w14:paraId="4A0417D0" w14:textId="77777777" w:rsidR="00D64F50" w:rsidRPr="00646117" w:rsidRDefault="00511F86" w:rsidP="00EE524A">
      <w:pPr>
        <w:pStyle w:val="BodyText"/>
        <w:rPr>
          <w:i/>
        </w:rPr>
      </w:pPr>
      <w:r w:rsidRPr="00646117">
        <w:rPr>
          <w:i/>
        </w:rPr>
        <w:t xml:space="preserve">Please tick the </w:t>
      </w:r>
      <w:r w:rsidR="00902E98" w:rsidRPr="00646117">
        <w:rPr>
          <w:i/>
        </w:rPr>
        <w:t>appropriate</w:t>
      </w:r>
      <w:r w:rsidRPr="00646117">
        <w:rPr>
          <w:i/>
        </w:rPr>
        <w:t xml:space="preserve"> checkbox (</w:t>
      </w:r>
      <w:r w:rsidR="006211B8" w:rsidRPr="00646117">
        <w:rPr>
          <w:i/>
        </w:rPr>
        <w:t>Clause</w:t>
      </w:r>
      <w:r w:rsidRPr="00646117">
        <w:rPr>
          <w:i/>
        </w:rPr>
        <w:t xml:space="preserve">s </w:t>
      </w:r>
      <w:r w:rsidR="00B84AE9" w:rsidRPr="00646117">
        <w:rPr>
          <w:i/>
        </w:rPr>
        <w:t xml:space="preserve">1.3 </w:t>
      </w:r>
      <w:r w:rsidRPr="00646117">
        <w:rPr>
          <w:i/>
        </w:rPr>
        <w:t xml:space="preserve">– </w:t>
      </w:r>
      <w:r w:rsidR="00B84AE9" w:rsidRPr="00646117">
        <w:rPr>
          <w:i/>
        </w:rPr>
        <w:t>1.6</w:t>
      </w:r>
      <w:r w:rsidRPr="00646117">
        <w:rPr>
          <w:i/>
        </w:rPr>
        <w:t>) to identify the Copyright Holder:</w:t>
      </w:r>
    </w:p>
    <w:p w14:paraId="1A127097" w14:textId="77777777" w:rsidR="0050367B" w:rsidRPr="00646117" w:rsidRDefault="00511F86" w:rsidP="00915E8A">
      <w:pPr>
        <w:pStyle w:val="Heading1"/>
        <w:rPr>
          <w:color w:val="auto"/>
        </w:rPr>
      </w:pPr>
      <w:bookmarkStart w:id="3" w:name="_Ref419499111"/>
      <w:r w:rsidRPr="00646117">
        <w:rPr>
          <w:color w:val="auto"/>
        </w:rPr>
        <w:t xml:space="preserve">Independent </w:t>
      </w:r>
      <w:r w:rsidR="0088546B" w:rsidRPr="00646117">
        <w:rPr>
          <w:color w:val="auto"/>
        </w:rPr>
        <w:t>Contributor</w:t>
      </w:r>
      <w:bookmarkEnd w:id="3"/>
      <w:r w:rsidR="004D3EA8" w:rsidRPr="00646117">
        <w:rPr>
          <w:color w:val="auto"/>
        </w:rPr>
        <w:t xml:space="preserve"> </w:t>
      </w:r>
      <w:r w:rsidR="004D3EA8" w:rsidRPr="00646117">
        <w:rPr>
          <w:color w:val="auto"/>
        </w:rPr>
        <w:tab/>
      </w:r>
      <w:r w:rsidR="00D64F50" w:rsidRPr="00646117">
        <w:rPr>
          <w:color w:val="auto"/>
        </w:rPr>
        <w:tab/>
      </w:r>
      <w:r w:rsidR="004D3EA8" w:rsidRPr="00646117">
        <w:rPr>
          <w:color w:val="auto"/>
        </w:rPr>
        <w:t xml:space="preserve"> </w:t>
      </w:r>
      <w:r w:rsidR="00D64F50" w:rsidRPr="00646117">
        <w:rPr>
          <w:color w:val="auto"/>
        </w:rPr>
        <w:tab/>
      </w:r>
      <w:sdt>
        <w:sdtPr>
          <w:rPr>
            <w:rStyle w:val="Heading1Char"/>
            <w:b/>
            <w:color w:val="auto"/>
          </w:rPr>
          <w:id w:val="1255942336"/>
          <w14:checkbox>
            <w14:checked w14:val="0"/>
            <w14:checkedState w14:val="00FE" w14:font="Wingdings"/>
            <w14:uncheckedState w14:val="2610" w14:font="MS Gothic"/>
          </w14:checkbox>
        </w:sdtPr>
        <w:sdtEndPr>
          <w:rPr>
            <w:rStyle w:val="Heading1Char"/>
          </w:rPr>
        </w:sdtEndPr>
        <w:sdtContent>
          <w:r w:rsidR="00B61159">
            <w:rPr>
              <w:rStyle w:val="Heading1Char"/>
              <w:rFonts w:ascii="MS Gothic" w:hAnsi="MS Gothic" w:hint="eastAsia"/>
              <w:b/>
              <w:color w:val="auto"/>
            </w:rPr>
            <w:t>☐</w:t>
          </w:r>
        </w:sdtContent>
      </w:sdt>
    </w:p>
    <w:p w14:paraId="50760528" w14:textId="77777777" w:rsidR="0088546B" w:rsidRPr="00646117" w:rsidRDefault="00511F86">
      <w:pPr>
        <w:pStyle w:val="Heading2"/>
        <w:rPr>
          <w:color w:val="auto"/>
        </w:rPr>
      </w:pPr>
      <w:r w:rsidRPr="00646117">
        <w:rPr>
          <w:color w:val="auto"/>
        </w:rPr>
        <w:t xml:space="preserve">If the Contributor wrote the Contribution in his/her own capacity and his/her employer does not claim the copyright in the Contribution, the Contributor </w:t>
      </w:r>
      <w:r w:rsidR="00526D59" w:rsidRPr="00646117">
        <w:rPr>
          <w:color w:val="auto"/>
        </w:rPr>
        <w:t>hereby asserts his/her identity as</w:t>
      </w:r>
      <w:r w:rsidRPr="00646117">
        <w:rPr>
          <w:color w:val="auto"/>
        </w:rPr>
        <w:t xml:space="preserve"> the Copyright Holder and agrees to:</w:t>
      </w:r>
    </w:p>
    <w:p w14:paraId="5AB0A120" w14:textId="77777777" w:rsidR="0050367B" w:rsidRPr="00646117" w:rsidRDefault="00511F86" w:rsidP="001E1FD6">
      <w:pPr>
        <w:pStyle w:val="Heading3"/>
        <w:rPr>
          <w:color w:val="auto"/>
        </w:rPr>
      </w:pPr>
      <w:r w:rsidRPr="00646117">
        <w:rPr>
          <w:color w:val="auto"/>
        </w:rPr>
        <w:t xml:space="preserve">the Assignment of copyright in </w:t>
      </w:r>
      <w:r w:rsidR="0088546B" w:rsidRPr="00646117">
        <w:rPr>
          <w:color w:val="auto"/>
        </w:rPr>
        <w:t>the Contribution</w:t>
      </w:r>
      <w:r w:rsidR="00FE5208" w:rsidRPr="00646117">
        <w:rPr>
          <w:color w:val="auto"/>
        </w:rPr>
        <w:t>;</w:t>
      </w:r>
    </w:p>
    <w:p w14:paraId="45224169" w14:textId="77777777" w:rsidR="0088546B" w:rsidRPr="00646117" w:rsidRDefault="00511F86" w:rsidP="001E1FD6">
      <w:pPr>
        <w:pStyle w:val="Heading3"/>
        <w:rPr>
          <w:color w:val="auto"/>
        </w:rPr>
      </w:pPr>
      <w:r w:rsidRPr="00646117">
        <w:rPr>
          <w:color w:val="auto"/>
        </w:rPr>
        <w:t xml:space="preserve">the </w:t>
      </w:r>
      <w:r w:rsidR="00BB7A82" w:rsidRPr="00646117">
        <w:rPr>
          <w:color w:val="auto"/>
        </w:rPr>
        <w:t>representations</w:t>
      </w:r>
      <w:r w:rsidRPr="00646117">
        <w:rPr>
          <w:color w:val="auto"/>
        </w:rPr>
        <w:t xml:space="preserve"> </w:t>
      </w:r>
      <w:r w:rsidR="00FE5208" w:rsidRPr="00646117">
        <w:rPr>
          <w:color w:val="auto"/>
        </w:rPr>
        <w:t>in</w:t>
      </w:r>
      <w:r w:rsidRPr="00646117">
        <w:rPr>
          <w:color w:val="auto"/>
        </w:rPr>
        <w:t xml:space="preserve"> </w:t>
      </w:r>
      <w:r w:rsidR="006211B8" w:rsidRPr="00646117">
        <w:rPr>
          <w:color w:val="auto"/>
        </w:rPr>
        <w:t>Clause</w:t>
      </w:r>
      <w:r w:rsidR="00E66271">
        <w:rPr>
          <w:color w:val="auto"/>
        </w:rPr>
        <w:t>s</w:t>
      </w:r>
      <w:r w:rsidR="00332605" w:rsidRPr="00646117">
        <w:rPr>
          <w:color w:val="auto"/>
        </w:rPr>
        <w:t xml:space="preserve"> </w:t>
      </w:r>
      <w:r w:rsidR="00E66271">
        <w:rPr>
          <w:color w:val="auto"/>
        </w:rPr>
        <w:t>1.7 and 1.8</w:t>
      </w:r>
      <w:r w:rsidRPr="00646117">
        <w:rPr>
          <w:color w:val="auto"/>
        </w:rPr>
        <w:t xml:space="preserve"> of this CAF</w:t>
      </w:r>
      <w:r w:rsidR="00FE5208" w:rsidRPr="00646117">
        <w:rPr>
          <w:color w:val="auto"/>
        </w:rPr>
        <w:t>.</w:t>
      </w:r>
    </w:p>
    <w:p w14:paraId="4E342B7D" w14:textId="77777777" w:rsidR="0088546B" w:rsidRPr="00646117" w:rsidRDefault="00511F86" w:rsidP="00915E8A">
      <w:pPr>
        <w:pStyle w:val="Heading1"/>
        <w:rPr>
          <w:color w:val="auto"/>
        </w:rPr>
      </w:pPr>
      <w:bookmarkStart w:id="4" w:name="_Ref419499135"/>
      <w:r w:rsidRPr="00646117">
        <w:rPr>
          <w:color w:val="auto"/>
        </w:rPr>
        <w:t>Employed contributor</w:t>
      </w:r>
      <w:bookmarkEnd w:id="4"/>
      <w:r w:rsidR="004D3EA8" w:rsidRPr="00646117">
        <w:rPr>
          <w:color w:val="auto"/>
        </w:rPr>
        <w:tab/>
      </w:r>
      <w:r w:rsidR="00D64F50" w:rsidRPr="00646117">
        <w:rPr>
          <w:color w:val="auto"/>
        </w:rPr>
        <w:tab/>
      </w:r>
      <w:r w:rsidR="00E66271">
        <w:rPr>
          <w:color w:val="auto"/>
        </w:rPr>
        <w:tab/>
      </w:r>
      <w:r w:rsidR="004D3EA8" w:rsidRPr="00646117">
        <w:rPr>
          <w:color w:val="auto"/>
        </w:rPr>
        <w:tab/>
      </w:r>
      <w:sdt>
        <w:sdtPr>
          <w:rPr>
            <w:rStyle w:val="Heading1Char"/>
            <w:b/>
            <w:color w:val="auto"/>
          </w:rPr>
          <w:id w:val="-1835062573"/>
          <w14:checkbox>
            <w14:checked w14:val="0"/>
            <w14:checkedState w14:val="00FE" w14:font="Wingdings"/>
            <w14:uncheckedState w14:val="2610" w14:font="MS Gothic"/>
          </w14:checkbox>
        </w:sdtPr>
        <w:sdtEndPr>
          <w:rPr>
            <w:rStyle w:val="Heading1Char"/>
          </w:rPr>
        </w:sdtEndPr>
        <w:sdtContent>
          <w:r w:rsidR="004D3EA8" w:rsidRPr="00646117">
            <w:rPr>
              <w:rStyle w:val="Heading1Char"/>
              <w:rFonts w:ascii="MS Gothic" w:hAnsi="MS Gothic"/>
              <w:b/>
              <w:color w:val="auto"/>
            </w:rPr>
            <w:t>☐</w:t>
          </w:r>
        </w:sdtContent>
      </w:sdt>
    </w:p>
    <w:p w14:paraId="42754C27" w14:textId="77777777" w:rsidR="0088546B" w:rsidRPr="00646117" w:rsidRDefault="00511F86">
      <w:pPr>
        <w:pStyle w:val="Heading2"/>
        <w:rPr>
          <w:color w:val="auto"/>
        </w:rPr>
      </w:pPr>
      <w:r w:rsidRPr="00646117">
        <w:rPr>
          <w:color w:val="auto"/>
        </w:rPr>
        <w:t xml:space="preserve">If the Contributor wrote the Contribution during the course of his/her employment and his/her employer claims the copyright in the Contribution, the </w:t>
      </w:r>
      <w:r w:rsidR="001D08C7" w:rsidRPr="00646117">
        <w:rPr>
          <w:color w:val="auto"/>
        </w:rPr>
        <w:t>Contributor</w:t>
      </w:r>
      <w:r w:rsidR="00B45FBD" w:rsidRPr="00646117">
        <w:rPr>
          <w:color w:val="auto"/>
        </w:rPr>
        <w:t>’</w:t>
      </w:r>
      <w:r w:rsidR="001D08C7" w:rsidRPr="00646117">
        <w:rPr>
          <w:color w:val="auto"/>
        </w:rPr>
        <w:t>s employer (as indicated below)</w:t>
      </w:r>
      <w:r w:rsidRPr="00646117">
        <w:rPr>
          <w:color w:val="auto"/>
        </w:rPr>
        <w:t xml:space="preserve"> </w:t>
      </w:r>
      <w:r w:rsidR="00526D59" w:rsidRPr="00646117">
        <w:rPr>
          <w:color w:val="auto"/>
        </w:rPr>
        <w:t>hereby asserts its identity as</w:t>
      </w:r>
      <w:r w:rsidRPr="00646117">
        <w:rPr>
          <w:color w:val="auto"/>
        </w:rPr>
        <w:t xml:space="preserve"> the Copyright Holder and agrees to:</w:t>
      </w:r>
    </w:p>
    <w:p w14:paraId="28F743AB" w14:textId="77777777" w:rsidR="001D08C7" w:rsidRPr="00646117" w:rsidRDefault="00511F86" w:rsidP="001E1FD6">
      <w:pPr>
        <w:pStyle w:val="Heading3"/>
        <w:rPr>
          <w:color w:val="auto"/>
        </w:rPr>
      </w:pPr>
      <w:r w:rsidRPr="00646117">
        <w:rPr>
          <w:color w:val="auto"/>
        </w:rPr>
        <w:t>the Assignment of copyright in the Contribution</w:t>
      </w:r>
      <w:r w:rsidR="00FE5208" w:rsidRPr="00646117">
        <w:rPr>
          <w:color w:val="auto"/>
        </w:rPr>
        <w:t>;</w:t>
      </w:r>
    </w:p>
    <w:p w14:paraId="30EBC63F" w14:textId="77777777" w:rsidR="001D08C7" w:rsidRPr="00646117" w:rsidRDefault="00511F86" w:rsidP="001E1FD6">
      <w:pPr>
        <w:pStyle w:val="Heading3"/>
        <w:rPr>
          <w:color w:val="auto"/>
        </w:rPr>
      </w:pPr>
      <w:r w:rsidRPr="00646117">
        <w:rPr>
          <w:color w:val="auto"/>
        </w:rPr>
        <w:t xml:space="preserve">the </w:t>
      </w:r>
      <w:r w:rsidR="00BB7A82" w:rsidRPr="00646117">
        <w:rPr>
          <w:color w:val="auto"/>
        </w:rPr>
        <w:t>representations</w:t>
      </w:r>
      <w:r w:rsidRPr="00646117">
        <w:rPr>
          <w:color w:val="auto"/>
        </w:rPr>
        <w:t xml:space="preserve"> </w:t>
      </w:r>
      <w:r w:rsidR="00FE5208" w:rsidRPr="00646117">
        <w:rPr>
          <w:color w:val="auto"/>
        </w:rPr>
        <w:t>in</w:t>
      </w:r>
      <w:r w:rsidRPr="00646117">
        <w:rPr>
          <w:color w:val="auto"/>
        </w:rPr>
        <w:t xml:space="preserve"> </w:t>
      </w:r>
      <w:r w:rsidR="006211B8" w:rsidRPr="00646117">
        <w:rPr>
          <w:color w:val="auto"/>
        </w:rPr>
        <w:t>Clause</w:t>
      </w:r>
      <w:r w:rsidR="00E66271">
        <w:rPr>
          <w:color w:val="auto"/>
        </w:rPr>
        <w:t>s</w:t>
      </w:r>
      <w:r w:rsidRPr="00646117">
        <w:rPr>
          <w:color w:val="auto"/>
        </w:rPr>
        <w:t xml:space="preserve"> </w:t>
      </w:r>
      <w:r w:rsidR="00E66271">
        <w:rPr>
          <w:color w:val="auto"/>
        </w:rPr>
        <w:t>1.7 and 1.8</w:t>
      </w:r>
      <w:r w:rsidRPr="00646117">
        <w:rPr>
          <w:color w:val="auto"/>
        </w:rPr>
        <w:t xml:space="preserve"> of this CAF</w:t>
      </w:r>
      <w:r w:rsidR="00FE5208" w:rsidRPr="00646117">
        <w:rPr>
          <w:color w:val="auto"/>
        </w:rPr>
        <w:t>.</w:t>
      </w:r>
    </w:p>
    <w:p w14:paraId="60213188" w14:textId="77777777" w:rsidR="0088546B" w:rsidRPr="00646117" w:rsidRDefault="00511F86" w:rsidP="00915E8A">
      <w:pPr>
        <w:pStyle w:val="Heading1"/>
        <w:rPr>
          <w:color w:val="auto"/>
        </w:rPr>
      </w:pPr>
      <w:bookmarkStart w:id="5" w:name="_Ref419499147"/>
      <w:r w:rsidRPr="00646117">
        <w:rPr>
          <w:color w:val="auto"/>
        </w:rPr>
        <w:t>US</w:t>
      </w:r>
      <w:r w:rsidR="00190B8D" w:rsidRPr="00646117">
        <w:rPr>
          <w:color w:val="auto"/>
        </w:rPr>
        <w:t xml:space="preserve"> Government Contributor</w:t>
      </w:r>
      <w:bookmarkEnd w:id="5"/>
      <w:r w:rsidR="004D3EA8" w:rsidRPr="00646117">
        <w:rPr>
          <w:color w:val="auto"/>
        </w:rPr>
        <w:tab/>
      </w:r>
      <w:r w:rsidR="00D64F50" w:rsidRPr="00646117">
        <w:rPr>
          <w:color w:val="auto"/>
        </w:rPr>
        <w:tab/>
      </w:r>
      <w:r w:rsidR="00902E98" w:rsidRPr="00646117">
        <w:rPr>
          <w:color w:val="auto"/>
        </w:rPr>
        <w:tab/>
      </w:r>
      <w:sdt>
        <w:sdtPr>
          <w:rPr>
            <w:rStyle w:val="Heading1Char"/>
            <w:b/>
            <w:color w:val="auto"/>
          </w:rPr>
          <w:id w:val="738987148"/>
          <w14:checkbox>
            <w14:checked w14:val="0"/>
            <w14:checkedState w14:val="00FE" w14:font="Wingdings"/>
            <w14:uncheckedState w14:val="2610" w14:font="MS Gothic"/>
          </w14:checkbox>
        </w:sdtPr>
        <w:sdtEndPr>
          <w:rPr>
            <w:rStyle w:val="Heading1Char"/>
          </w:rPr>
        </w:sdtEndPr>
        <w:sdtContent>
          <w:r w:rsidR="005A2DFB" w:rsidRPr="00646117">
            <w:rPr>
              <w:rStyle w:val="Heading1Char"/>
              <w:rFonts w:ascii="MS Gothic" w:hAnsi="MS Gothic"/>
              <w:b/>
              <w:color w:val="auto"/>
            </w:rPr>
            <w:t>☐</w:t>
          </w:r>
        </w:sdtContent>
      </w:sdt>
    </w:p>
    <w:p w14:paraId="747615A8" w14:textId="77777777" w:rsidR="00190B8D" w:rsidRPr="00646117" w:rsidRDefault="00511F86">
      <w:pPr>
        <w:pStyle w:val="Heading2"/>
        <w:rPr>
          <w:color w:val="auto"/>
        </w:rPr>
      </w:pPr>
      <w:r w:rsidRPr="00646117">
        <w:rPr>
          <w:color w:val="auto"/>
        </w:rPr>
        <w:t>The Contributor, the Proprietor and Cambridge</w:t>
      </w:r>
      <w:r w:rsidR="006E2D40" w:rsidRPr="00646117">
        <w:rPr>
          <w:color w:val="auto"/>
        </w:rPr>
        <w:t xml:space="preserve"> acknowledge that material produced</w:t>
      </w:r>
      <w:r w:rsidRPr="00646117">
        <w:rPr>
          <w:color w:val="auto"/>
        </w:rPr>
        <w:t xml:space="preserve"> during the course of </w:t>
      </w:r>
      <w:r w:rsidR="006E2D40" w:rsidRPr="00646117">
        <w:rPr>
          <w:color w:val="auto"/>
        </w:rPr>
        <w:t>the Contributor</w:t>
      </w:r>
      <w:r w:rsidR="00B45FBD" w:rsidRPr="00646117">
        <w:rPr>
          <w:color w:val="auto"/>
        </w:rPr>
        <w:t>’</w:t>
      </w:r>
      <w:r w:rsidR="006E2D40" w:rsidRPr="00646117">
        <w:rPr>
          <w:color w:val="auto"/>
        </w:rPr>
        <w:t>s</w:t>
      </w:r>
      <w:r w:rsidRPr="00646117">
        <w:rPr>
          <w:color w:val="auto"/>
        </w:rPr>
        <w:t xml:space="preserve"> employment by the US Government</w:t>
      </w:r>
      <w:r w:rsidR="006E2D40" w:rsidRPr="00646117">
        <w:rPr>
          <w:color w:val="auto"/>
        </w:rPr>
        <w:t xml:space="preserve"> is not subject to copyright protection </w:t>
      </w:r>
      <w:r w:rsidR="00526D59" w:rsidRPr="00646117">
        <w:rPr>
          <w:color w:val="auto"/>
        </w:rPr>
        <w:t>within the US</w:t>
      </w:r>
      <w:r w:rsidR="006E2D40" w:rsidRPr="00646117">
        <w:rPr>
          <w:color w:val="auto"/>
        </w:rPr>
        <w:t>. In light of this</w:t>
      </w:r>
      <w:r w:rsidR="005B79F4" w:rsidRPr="00646117">
        <w:rPr>
          <w:color w:val="auto"/>
        </w:rPr>
        <w:t>,</w:t>
      </w:r>
      <w:r w:rsidR="00526D59" w:rsidRPr="00646117">
        <w:rPr>
          <w:color w:val="auto"/>
        </w:rPr>
        <w:t xml:space="preserve"> the authorised representative of</w:t>
      </w:r>
      <w:r w:rsidR="005B79F4" w:rsidRPr="00646117">
        <w:rPr>
          <w:color w:val="auto"/>
        </w:rPr>
        <w:t xml:space="preserve"> the US Government</w:t>
      </w:r>
      <w:r w:rsidR="00526D59" w:rsidRPr="00646117">
        <w:rPr>
          <w:color w:val="auto"/>
        </w:rPr>
        <w:t xml:space="preserve"> (as indicated below) hereby asserts the US Government</w:t>
      </w:r>
      <w:r w:rsidR="00B45FBD" w:rsidRPr="00646117">
        <w:rPr>
          <w:color w:val="auto"/>
        </w:rPr>
        <w:t>’</w:t>
      </w:r>
      <w:r w:rsidR="00526D59" w:rsidRPr="00646117">
        <w:rPr>
          <w:color w:val="auto"/>
        </w:rPr>
        <w:t>s identity as</w:t>
      </w:r>
      <w:r w:rsidR="005B79F4" w:rsidRPr="00646117">
        <w:rPr>
          <w:color w:val="auto"/>
        </w:rPr>
        <w:t xml:space="preserve"> the</w:t>
      </w:r>
      <w:r w:rsidRPr="00646117">
        <w:rPr>
          <w:color w:val="auto"/>
        </w:rPr>
        <w:t xml:space="preserve"> Copyright Holder</w:t>
      </w:r>
      <w:r w:rsidR="005B79F4" w:rsidRPr="00646117">
        <w:rPr>
          <w:color w:val="auto"/>
        </w:rPr>
        <w:t xml:space="preserve"> outside of the US only</w:t>
      </w:r>
      <w:r w:rsidRPr="00646117">
        <w:rPr>
          <w:color w:val="auto"/>
        </w:rPr>
        <w:t xml:space="preserve"> and agrees to:</w:t>
      </w:r>
    </w:p>
    <w:p w14:paraId="7129B368" w14:textId="77777777" w:rsidR="00190B8D" w:rsidRPr="00646117" w:rsidRDefault="00511F86" w:rsidP="001E1FD6">
      <w:pPr>
        <w:pStyle w:val="Heading3"/>
        <w:rPr>
          <w:color w:val="auto"/>
        </w:rPr>
      </w:pPr>
      <w:r w:rsidRPr="00646117">
        <w:rPr>
          <w:color w:val="auto"/>
        </w:rPr>
        <w:t>the Assignment of copyright in the Contribution</w:t>
      </w:r>
      <w:r w:rsidR="005B79F4" w:rsidRPr="00646117">
        <w:rPr>
          <w:color w:val="auto"/>
        </w:rPr>
        <w:t xml:space="preserve"> outside the US only</w:t>
      </w:r>
      <w:r w:rsidR="00FE5208" w:rsidRPr="00646117">
        <w:rPr>
          <w:color w:val="auto"/>
        </w:rPr>
        <w:t>;</w:t>
      </w:r>
    </w:p>
    <w:p w14:paraId="67D493D7" w14:textId="77777777" w:rsidR="00190B8D" w:rsidRPr="00646117" w:rsidRDefault="00511F86" w:rsidP="001E1FD6">
      <w:pPr>
        <w:pStyle w:val="Heading3"/>
        <w:rPr>
          <w:color w:val="auto"/>
        </w:rPr>
      </w:pPr>
      <w:r w:rsidRPr="00646117">
        <w:rPr>
          <w:color w:val="auto"/>
        </w:rPr>
        <w:t xml:space="preserve">the </w:t>
      </w:r>
      <w:r w:rsidR="00E309FE" w:rsidRPr="00646117">
        <w:rPr>
          <w:color w:val="auto"/>
        </w:rPr>
        <w:t>representations</w:t>
      </w:r>
      <w:r w:rsidRPr="00646117">
        <w:rPr>
          <w:color w:val="auto"/>
        </w:rPr>
        <w:t xml:space="preserve"> </w:t>
      </w:r>
      <w:r w:rsidR="00FE5208" w:rsidRPr="00646117">
        <w:rPr>
          <w:color w:val="auto"/>
        </w:rPr>
        <w:t>in</w:t>
      </w:r>
      <w:r w:rsidRPr="00646117">
        <w:rPr>
          <w:color w:val="auto"/>
        </w:rPr>
        <w:t xml:space="preserve"> </w:t>
      </w:r>
      <w:r w:rsidR="006211B8" w:rsidRPr="00646117">
        <w:rPr>
          <w:color w:val="auto"/>
        </w:rPr>
        <w:t>Clause</w:t>
      </w:r>
      <w:r w:rsidR="00B84AE9" w:rsidRPr="00646117">
        <w:rPr>
          <w:color w:val="auto"/>
        </w:rPr>
        <w:t>s</w:t>
      </w:r>
      <w:r w:rsidR="00332605" w:rsidRPr="00646117">
        <w:rPr>
          <w:color w:val="auto"/>
        </w:rPr>
        <w:t xml:space="preserve"> </w:t>
      </w:r>
      <w:r w:rsidR="00B84AE9" w:rsidRPr="00646117">
        <w:rPr>
          <w:color w:val="auto"/>
        </w:rPr>
        <w:t>1.7 and 1.8</w:t>
      </w:r>
      <w:r w:rsidRPr="00646117">
        <w:rPr>
          <w:color w:val="auto"/>
        </w:rPr>
        <w:t xml:space="preserve"> of this CAF</w:t>
      </w:r>
      <w:r w:rsidR="00FE5208" w:rsidRPr="00646117">
        <w:rPr>
          <w:color w:val="auto"/>
        </w:rPr>
        <w:t>.</w:t>
      </w:r>
    </w:p>
    <w:p w14:paraId="61389112" w14:textId="77777777" w:rsidR="00190B8D" w:rsidRPr="00646117" w:rsidRDefault="00511F86" w:rsidP="00915E8A">
      <w:pPr>
        <w:pStyle w:val="Heading1"/>
        <w:rPr>
          <w:color w:val="auto"/>
        </w:rPr>
      </w:pPr>
      <w:bookmarkStart w:id="6" w:name="_Ref419499174"/>
      <w:r w:rsidRPr="00646117">
        <w:rPr>
          <w:color w:val="auto"/>
        </w:rPr>
        <w:t>British or Commonwea</w:t>
      </w:r>
      <w:r w:rsidR="00D64F50" w:rsidRPr="00646117">
        <w:rPr>
          <w:color w:val="auto"/>
        </w:rPr>
        <w:t>L</w:t>
      </w:r>
      <w:r w:rsidRPr="00646117">
        <w:rPr>
          <w:color w:val="auto"/>
        </w:rPr>
        <w:t>th Government Contributor</w:t>
      </w:r>
      <w:bookmarkEnd w:id="6"/>
      <w:r w:rsidR="004D3EA8" w:rsidRPr="00646117">
        <w:rPr>
          <w:color w:val="auto"/>
        </w:rPr>
        <w:t xml:space="preserve"> </w:t>
      </w:r>
      <w:sdt>
        <w:sdtPr>
          <w:rPr>
            <w:rStyle w:val="Heading1Char"/>
            <w:b/>
            <w:color w:val="auto"/>
          </w:rPr>
          <w:id w:val="-1395963900"/>
          <w14:checkbox>
            <w14:checked w14:val="0"/>
            <w14:checkedState w14:val="00FE" w14:font="Wingdings"/>
            <w14:uncheckedState w14:val="2610" w14:font="MS Gothic"/>
          </w14:checkbox>
        </w:sdtPr>
        <w:sdtEndPr>
          <w:rPr>
            <w:rStyle w:val="Heading1Char"/>
          </w:rPr>
        </w:sdtEndPr>
        <w:sdtContent>
          <w:r w:rsidR="005C5C57" w:rsidRPr="00646117">
            <w:rPr>
              <w:rStyle w:val="Heading1Char"/>
              <w:rFonts w:ascii="MS Gothic" w:hAnsi="MS Gothic"/>
              <w:b/>
              <w:color w:val="auto"/>
            </w:rPr>
            <w:t>☐</w:t>
          </w:r>
        </w:sdtContent>
      </w:sdt>
    </w:p>
    <w:p w14:paraId="522243F1" w14:textId="77777777" w:rsidR="00190B8D" w:rsidRPr="00646117" w:rsidRDefault="00511F86">
      <w:pPr>
        <w:pStyle w:val="Heading2"/>
        <w:rPr>
          <w:color w:val="auto"/>
        </w:rPr>
      </w:pPr>
      <w:r w:rsidRPr="00646117">
        <w:rPr>
          <w:color w:val="auto"/>
        </w:rPr>
        <w:t>The Contributor, the Proprietor and Cambridge</w:t>
      </w:r>
      <w:r w:rsidR="00FF2D76" w:rsidRPr="00646117">
        <w:rPr>
          <w:color w:val="auto"/>
        </w:rPr>
        <w:t xml:space="preserve"> acknowledge</w:t>
      </w:r>
      <w:r w:rsidR="005B79F4" w:rsidRPr="00646117">
        <w:rPr>
          <w:color w:val="auto"/>
        </w:rPr>
        <w:t xml:space="preserve"> that material produced during the course of the Contributor</w:t>
      </w:r>
      <w:r w:rsidR="00B45FBD" w:rsidRPr="00646117">
        <w:rPr>
          <w:color w:val="auto"/>
        </w:rPr>
        <w:t>’</w:t>
      </w:r>
      <w:r w:rsidR="005B79F4" w:rsidRPr="00646117">
        <w:rPr>
          <w:color w:val="auto"/>
        </w:rPr>
        <w:t xml:space="preserve">s employment by the British or Commonwealth governments is subject to Crown Copyright protection. </w:t>
      </w:r>
      <w:r w:rsidR="00526D59" w:rsidRPr="00646117">
        <w:rPr>
          <w:color w:val="auto"/>
        </w:rPr>
        <w:t xml:space="preserve">In light of this, the authorised </w:t>
      </w:r>
      <w:r w:rsidR="00526D59" w:rsidRPr="00646117">
        <w:rPr>
          <w:color w:val="auto"/>
        </w:rPr>
        <w:t>representative of the Crown (as indicated below) hereby asserts the Crown</w:t>
      </w:r>
      <w:r w:rsidR="00B45FBD" w:rsidRPr="00646117">
        <w:rPr>
          <w:color w:val="auto"/>
        </w:rPr>
        <w:t>’</w:t>
      </w:r>
      <w:r w:rsidR="00526D59" w:rsidRPr="00646117">
        <w:rPr>
          <w:color w:val="auto"/>
        </w:rPr>
        <w:t>s identity as the Copyright Holder of the copyright in the Contribution and agrees to</w:t>
      </w:r>
      <w:r w:rsidRPr="00646117">
        <w:rPr>
          <w:color w:val="auto"/>
        </w:rPr>
        <w:t>:</w:t>
      </w:r>
    </w:p>
    <w:p w14:paraId="07955DAE" w14:textId="77777777" w:rsidR="00190B8D" w:rsidRPr="00646117" w:rsidRDefault="00511F86" w:rsidP="001E1FD6">
      <w:pPr>
        <w:pStyle w:val="Heading3"/>
        <w:rPr>
          <w:color w:val="auto"/>
        </w:rPr>
      </w:pPr>
      <w:r w:rsidRPr="00646117">
        <w:rPr>
          <w:color w:val="auto"/>
        </w:rPr>
        <w:t>the Assignment of copyright in the Contribution</w:t>
      </w:r>
      <w:r w:rsidR="00FE5208" w:rsidRPr="00646117">
        <w:rPr>
          <w:color w:val="auto"/>
        </w:rPr>
        <w:t>;</w:t>
      </w:r>
    </w:p>
    <w:p w14:paraId="0837899F" w14:textId="77777777" w:rsidR="00190B8D" w:rsidRPr="00646117" w:rsidRDefault="00511F86" w:rsidP="001E1FD6">
      <w:pPr>
        <w:pStyle w:val="Heading3"/>
        <w:rPr>
          <w:color w:val="auto"/>
        </w:rPr>
      </w:pPr>
      <w:r w:rsidRPr="00646117">
        <w:rPr>
          <w:color w:val="auto"/>
        </w:rPr>
        <w:t xml:space="preserve">the </w:t>
      </w:r>
      <w:r w:rsidR="00BB7A82" w:rsidRPr="00646117">
        <w:rPr>
          <w:color w:val="auto"/>
        </w:rPr>
        <w:t>representations</w:t>
      </w:r>
      <w:r w:rsidRPr="00646117">
        <w:rPr>
          <w:color w:val="auto"/>
        </w:rPr>
        <w:t xml:space="preserve"> </w:t>
      </w:r>
      <w:r w:rsidR="00FE5208" w:rsidRPr="00646117">
        <w:rPr>
          <w:color w:val="auto"/>
        </w:rPr>
        <w:t>in</w:t>
      </w:r>
      <w:r w:rsidRPr="00646117">
        <w:rPr>
          <w:color w:val="auto"/>
        </w:rPr>
        <w:t xml:space="preserve"> </w:t>
      </w:r>
      <w:r w:rsidR="006211B8" w:rsidRPr="00646117">
        <w:rPr>
          <w:color w:val="auto"/>
        </w:rPr>
        <w:t>Clau</w:t>
      </w:r>
      <w:r w:rsidR="006211B8" w:rsidRPr="00E66271">
        <w:rPr>
          <w:color w:val="auto"/>
        </w:rPr>
        <w:t>se</w:t>
      </w:r>
      <w:r w:rsidR="00C62C8C" w:rsidRPr="00E66271">
        <w:rPr>
          <w:color w:val="auto"/>
        </w:rPr>
        <w:t>s</w:t>
      </w:r>
      <w:r w:rsidR="00332605" w:rsidRPr="00646117">
        <w:rPr>
          <w:color w:val="auto"/>
        </w:rPr>
        <w:t xml:space="preserve"> </w:t>
      </w:r>
      <w:r w:rsidR="00B84AE9" w:rsidRPr="00646117">
        <w:rPr>
          <w:color w:val="auto"/>
        </w:rPr>
        <w:t xml:space="preserve">1.7 and 1.8 </w:t>
      </w:r>
      <w:r w:rsidRPr="00646117">
        <w:rPr>
          <w:color w:val="auto"/>
        </w:rPr>
        <w:t>of this CAF</w:t>
      </w:r>
      <w:r w:rsidR="00FE5208" w:rsidRPr="00646117">
        <w:rPr>
          <w:color w:val="auto"/>
        </w:rPr>
        <w:t>.</w:t>
      </w:r>
    </w:p>
    <w:p w14:paraId="55A74F15" w14:textId="77777777" w:rsidR="00190B8D" w:rsidRPr="00646117" w:rsidRDefault="00511F86" w:rsidP="00915E8A">
      <w:pPr>
        <w:pStyle w:val="Heading1"/>
        <w:rPr>
          <w:color w:val="auto"/>
        </w:rPr>
      </w:pPr>
      <w:bookmarkStart w:id="7" w:name="_Ref419499765"/>
      <w:r w:rsidRPr="00646117">
        <w:rPr>
          <w:color w:val="auto"/>
        </w:rPr>
        <w:t>Representations</w:t>
      </w:r>
      <w:bookmarkEnd w:id="7"/>
    </w:p>
    <w:p w14:paraId="0E91CCEC" w14:textId="77777777" w:rsidR="00BA5538" w:rsidRPr="00646117" w:rsidRDefault="00511F86">
      <w:pPr>
        <w:pStyle w:val="Heading2"/>
        <w:rPr>
          <w:color w:val="auto"/>
        </w:rPr>
      </w:pPr>
      <w:r w:rsidRPr="00646117">
        <w:rPr>
          <w:color w:val="auto"/>
        </w:rPr>
        <w:t>The Contributor and</w:t>
      </w:r>
      <w:r w:rsidR="00FE5208" w:rsidRPr="00646117">
        <w:rPr>
          <w:color w:val="auto"/>
        </w:rPr>
        <w:t>/or</w:t>
      </w:r>
      <w:r w:rsidRPr="00646117">
        <w:rPr>
          <w:color w:val="auto"/>
        </w:rPr>
        <w:t xml:space="preserve"> the Copyright Holder</w:t>
      </w:r>
      <w:r w:rsidR="00FE5208" w:rsidRPr="00646117">
        <w:rPr>
          <w:color w:val="auto"/>
        </w:rPr>
        <w:t>, as applicable,</w:t>
      </w:r>
      <w:r w:rsidRPr="00646117">
        <w:rPr>
          <w:color w:val="auto"/>
        </w:rPr>
        <w:t xml:space="preserve"> hereby confirm that:</w:t>
      </w:r>
    </w:p>
    <w:p w14:paraId="0A6F299E" w14:textId="77777777" w:rsidR="00BA5538" w:rsidRPr="00646117" w:rsidRDefault="00511F86" w:rsidP="001E1FD6">
      <w:pPr>
        <w:pStyle w:val="Heading3"/>
        <w:rPr>
          <w:color w:val="auto"/>
        </w:rPr>
      </w:pPr>
      <w:r w:rsidRPr="00646117">
        <w:rPr>
          <w:color w:val="auto"/>
        </w:rPr>
        <w:t xml:space="preserve">they have full authority and power to </w:t>
      </w:r>
      <w:r w:rsidR="00FE5208" w:rsidRPr="00646117">
        <w:rPr>
          <w:color w:val="auto"/>
        </w:rPr>
        <w:t>agree to</w:t>
      </w:r>
      <w:r w:rsidRPr="00646117">
        <w:rPr>
          <w:color w:val="auto"/>
        </w:rPr>
        <w:t xml:space="preserve"> this CAF</w:t>
      </w:r>
      <w:r w:rsidR="00FE5208" w:rsidRPr="00646117">
        <w:rPr>
          <w:color w:val="auto"/>
        </w:rPr>
        <w:t>;</w:t>
      </w:r>
    </w:p>
    <w:p w14:paraId="659C487F" w14:textId="77777777" w:rsidR="00BA5538" w:rsidRPr="00646117" w:rsidRDefault="00511F86" w:rsidP="001E1FD6">
      <w:pPr>
        <w:pStyle w:val="Heading3"/>
        <w:rPr>
          <w:color w:val="auto"/>
        </w:rPr>
      </w:pPr>
      <w:r w:rsidRPr="00646117">
        <w:rPr>
          <w:color w:val="auto"/>
        </w:rPr>
        <w:t>the Contribution is original and has not been previously published in whole or in part</w:t>
      </w:r>
      <w:r w:rsidR="00FE5208" w:rsidRPr="00646117">
        <w:rPr>
          <w:color w:val="auto"/>
        </w:rPr>
        <w:t>;</w:t>
      </w:r>
    </w:p>
    <w:p w14:paraId="37960F85" w14:textId="77777777" w:rsidR="00BA5538" w:rsidRPr="00646117" w:rsidRDefault="00511F86" w:rsidP="001E1FD6">
      <w:pPr>
        <w:pStyle w:val="Heading3"/>
        <w:rPr>
          <w:color w:val="auto"/>
        </w:rPr>
      </w:pPr>
      <w:r w:rsidRPr="00646117">
        <w:rPr>
          <w:color w:val="auto"/>
        </w:rPr>
        <w:t xml:space="preserve">the Contribution contains nothing that </w:t>
      </w:r>
      <w:r w:rsidRPr="00646117">
        <w:rPr>
          <w:color w:val="auto"/>
        </w:rPr>
        <w:t>infringe</w:t>
      </w:r>
      <w:r w:rsidR="00FE5208" w:rsidRPr="00646117">
        <w:rPr>
          <w:color w:val="auto"/>
        </w:rPr>
        <w:t>s</w:t>
      </w:r>
      <w:r w:rsidRPr="00646117">
        <w:rPr>
          <w:color w:val="auto"/>
        </w:rPr>
        <w:t xml:space="preserve"> any existing copyright or licence or any other intellectual property right of any third-party</w:t>
      </w:r>
      <w:r w:rsidR="00FE5208" w:rsidRPr="00646117">
        <w:rPr>
          <w:color w:val="auto"/>
        </w:rPr>
        <w:t>;</w:t>
      </w:r>
    </w:p>
    <w:p w14:paraId="12DE43ED" w14:textId="77777777" w:rsidR="00BA5538" w:rsidRPr="00646117" w:rsidRDefault="00511F86" w:rsidP="001E1FD6">
      <w:pPr>
        <w:pStyle w:val="Heading3"/>
        <w:rPr>
          <w:color w:val="auto"/>
        </w:rPr>
      </w:pPr>
      <w:r w:rsidRPr="00646117">
        <w:rPr>
          <w:color w:val="auto"/>
        </w:rPr>
        <w:t>the Contribution contains nothing that breaches a duty of confidentiality or discloses any private or personal information of any person without that person</w:t>
      </w:r>
      <w:r w:rsidR="00B45FBD" w:rsidRPr="00646117">
        <w:rPr>
          <w:color w:val="auto"/>
        </w:rPr>
        <w:t>’</w:t>
      </w:r>
      <w:r w:rsidRPr="00646117">
        <w:rPr>
          <w:color w:val="auto"/>
        </w:rPr>
        <w:t>s written consent</w:t>
      </w:r>
      <w:r w:rsidR="00FE5208" w:rsidRPr="00646117">
        <w:rPr>
          <w:color w:val="auto"/>
        </w:rPr>
        <w:t>;</w:t>
      </w:r>
    </w:p>
    <w:p w14:paraId="73E09012" w14:textId="77777777" w:rsidR="00BA5538" w:rsidRPr="00646117" w:rsidRDefault="00511F86" w:rsidP="001E1FD6">
      <w:pPr>
        <w:pStyle w:val="Heading3"/>
        <w:rPr>
          <w:color w:val="auto"/>
        </w:rPr>
      </w:pPr>
      <w:r w:rsidRPr="00646117">
        <w:rPr>
          <w:color w:val="auto"/>
        </w:rPr>
        <w:t>all statements contained in the Contribution purporting to be facts are true and any formula, instruction or equivalent contained therein will not, if followed accurately, cause any injury or damage to the user</w:t>
      </w:r>
      <w:r w:rsidR="00FE5208" w:rsidRPr="00646117">
        <w:rPr>
          <w:color w:val="auto"/>
        </w:rPr>
        <w:t>;</w:t>
      </w:r>
    </w:p>
    <w:p w14:paraId="0903EC7E" w14:textId="77777777" w:rsidR="00BA5538" w:rsidRPr="00646117" w:rsidRDefault="00511F86" w:rsidP="001E1FD6">
      <w:pPr>
        <w:pStyle w:val="Heading3"/>
        <w:rPr>
          <w:color w:val="auto"/>
        </w:rPr>
      </w:pPr>
      <w:r w:rsidRPr="00646117">
        <w:rPr>
          <w:color w:val="auto"/>
        </w:rPr>
        <w:t xml:space="preserve">the Contribution </w:t>
      </w:r>
      <w:r w:rsidR="00FE5208" w:rsidRPr="00646117">
        <w:rPr>
          <w:color w:val="auto"/>
        </w:rPr>
        <w:t>does not contain any libellous</w:t>
      </w:r>
      <w:r w:rsidRPr="00646117">
        <w:rPr>
          <w:color w:val="auto"/>
        </w:rPr>
        <w:t>, unlawful or otherwise objectionable material</w:t>
      </w:r>
      <w:r w:rsidR="00FE5208" w:rsidRPr="00646117">
        <w:rPr>
          <w:color w:val="auto"/>
        </w:rPr>
        <w:t>.</w:t>
      </w:r>
    </w:p>
    <w:p w14:paraId="76944B40" w14:textId="77777777" w:rsidR="00BA5538" w:rsidRPr="00646117" w:rsidRDefault="00511F86" w:rsidP="00915E8A">
      <w:pPr>
        <w:pStyle w:val="Heading2"/>
        <w:rPr>
          <w:color w:val="auto"/>
        </w:rPr>
      </w:pPr>
      <w:bookmarkStart w:id="8" w:name="_Ref427080230"/>
      <w:r w:rsidRPr="00646117">
        <w:rPr>
          <w:color w:val="auto"/>
        </w:rPr>
        <w:t xml:space="preserve">The Contributor and/or the Copyright Holder further </w:t>
      </w:r>
      <w:r w:rsidR="00FE5208" w:rsidRPr="00646117">
        <w:rPr>
          <w:color w:val="auto"/>
        </w:rPr>
        <w:t>confirms</w:t>
      </w:r>
      <w:r w:rsidRPr="00646117">
        <w:rPr>
          <w:color w:val="auto"/>
        </w:rPr>
        <w:t xml:space="preserve"> that permission to re-use any third-party material (including but not limited to: textual, illustrative, audio and video content) within the Contribution throughout the world in all languages and in all forms and media has or will be obtained from the rights-holders; appropriate acknowledgement to the original source has been made and, in the case of audio/video material, appropriate release forms have been obtained from the individual(s) whose likenesses are represented in the Contribution. Copies</w:t>
      </w:r>
      <w:r w:rsidRPr="00646117">
        <w:rPr>
          <w:color w:val="auto"/>
        </w:rPr>
        <w:t xml:space="preserve"> of all permission/release documentation shall be forward</w:t>
      </w:r>
      <w:r w:rsidR="007F0E14" w:rsidRPr="00646117">
        <w:rPr>
          <w:color w:val="auto"/>
        </w:rPr>
        <w:t>ed</w:t>
      </w:r>
      <w:r w:rsidRPr="00646117">
        <w:rPr>
          <w:color w:val="auto"/>
        </w:rPr>
        <w:t xml:space="preserve"> to the Journal</w:t>
      </w:r>
      <w:r w:rsidR="00B45FBD" w:rsidRPr="00646117">
        <w:rPr>
          <w:color w:val="auto"/>
        </w:rPr>
        <w:t>’</w:t>
      </w:r>
      <w:r w:rsidRPr="00646117">
        <w:rPr>
          <w:color w:val="auto"/>
        </w:rPr>
        <w:t>s editor prior to publication of the Contribution.</w:t>
      </w:r>
      <w:bookmarkEnd w:id="8"/>
    </w:p>
    <w:p w14:paraId="3217E045" w14:textId="77777777" w:rsidR="00E309FE" w:rsidRPr="00646117" w:rsidRDefault="00511F86">
      <w:pPr>
        <w:pStyle w:val="Heading1"/>
        <w:rPr>
          <w:color w:val="auto"/>
        </w:rPr>
      </w:pPr>
      <w:bookmarkStart w:id="9" w:name="_Ref424132649"/>
      <w:r w:rsidRPr="00646117">
        <w:rPr>
          <w:color w:val="auto"/>
        </w:rPr>
        <w:t>Conflict of interest</w:t>
      </w:r>
      <w:bookmarkEnd w:id="9"/>
    </w:p>
    <w:p w14:paraId="59038105" w14:textId="77777777" w:rsidR="00F25EBD" w:rsidRPr="00646117" w:rsidRDefault="00511F86">
      <w:pPr>
        <w:pStyle w:val="Heading2"/>
        <w:rPr>
          <w:color w:val="auto"/>
        </w:rPr>
      </w:pPr>
      <w:r w:rsidRPr="00646117">
        <w:rPr>
          <w:color w:val="auto"/>
        </w:rPr>
        <w:t xml:space="preserve">The Contributor must disclose (and sign) below </w:t>
      </w:r>
      <w:r w:rsidR="00FE5208" w:rsidRPr="00646117">
        <w:rPr>
          <w:color w:val="auto"/>
        </w:rPr>
        <w:t>to indicate</w:t>
      </w:r>
      <w:r w:rsidRPr="00646117">
        <w:rPr>
          <w:color w:val="auto"/>
        </w:rPr>
        <w:t xml:space="preserve"> any conflict of interest arising from any of the Contributor</w:t>
      </w:r>
      <w:r w:rsidR="00B45FBD" w:rsidRPr="00646117">
        <w:rPr>
          <w:color w:val="auto"/>
        </w:rPr>
        <w:t>’</w:t>
      </w:r>
      <w:r w:rsidRPr="00646117">
        <w:rPr>
          <w:color w:val="auto"/>
        </w:rPr>
        <w:t>s work on the</w:t>
      </w:r>
      <w:r w:rsidR="00FE5208" w:rsidRPr="00646117">
        <w:rPr>
          <w:color w:val="auto"/>
        </w:rPr>
        <w:t xml:space="preserve"> Contribution or write “NONE” if</w:t>
      </w:r>
      <w:r w:rsidRPr="00646117">
        <w:rPr>
          <w:color w:val="auto"/>
        </w:rPr>
        <w:t xml:space="preserve"> none exists. A conflict of interest might exist if the Contributor has a competing interest (real or apparent) that could exert or appear to exert an undue influence</w:t>
      </w:r>
      <w:r w:rsidR="0051590C" w:rsidRPr="00646117">
        <w:rPr>
          <w:color w:val="auto"/>
        </w:rPr>
        <w:t xml:space="preserve"> over</w:t>
      </w:r>
      <w:r w:rsidRPr="00646117">
        <w:rPr>
          <w:color w:val="auto"/>
        </w:rPr>
        <w:t xml:space="preserve"> </w:t>
      </w:r>
      <w:r w:rsidR="00FE5208" w:rsidRPr="00646117">
        <w:rPr>
          <w:color w:val="auto"/>
        </w:rPr>
        <w:t>the content of the Contribution. Examples include</w:t>
      </w:r>
      <w:r w:rsidRPr="00646117">
        <w:rPr>
          <w:color w:val="auto"/>
        </w:rPr>
        <w:t xml:space="preserve"> financial, institutional or collaborative relationships. The Journal</w:t>
      </w:r>
      <w:r w:rsidR="00B45FBD" w:rsidRPr="00646117">
        <w:rPr>
          <w:color w:val="auto"/>
        </w:rPr>
        <w:t>’</w:t>
      </w:r>
      <w:r w:rsidRPr="00646117">
        <w:rPr>
          <w:color w:val="auto"/>
        </w:rPr>
        <w:t xml:space="preserve">s editor will contact </w:t>
      </w:r>
      <w:r w:rsidR="00984106" w:rsidRPr="00646117">
        <w:rPr>
          <w:color w:val="auto"/>
        </w:rPr>
        <w:t>the Contributor</w:t>
      </w:r>
      <w:r w:rsidRPr="00646117">
        <w:rPr>
          <w:color w:val="auto"/>
        </w:rPr>
        <w:t xml:space="preserve"> if any disclosed conflict of interest is considered a risk to pub</w:t>
      </w:r>
      <w:r w:rsidRPr="00646117">
        <w:rPr>
          <w:color w:val="auto"/>
        </w:rPr>
        <w:t>lication of the Contribution.</w:t>
      </w:r>
      <w:bookmarkStart w:id="10" w:name="_Ref419497222"/>
    </w:p>
    <w:p w14:paraId="7679815E" w14:textId="77777777" w:rsidR="003634C4" w:rsidRPr="00646117" w:rsidRDefault="00511F86">
      <w:pPr>
        <w:pStyle w:val="Heading1"/>
        <w:rPr>
          <w:color w:val="auto"/>
        </w:rPr>
      </w:pPr>
      <w:r w:rsidRPr="00646117">
        <w:rPr>
          <w:color w:val="auto"/>
        </w:rPr>
        <w:t>Data</w:t>
      </w:r>
    </w:p>
    <w:p w14:paraId="2E64EA36" w14:textId="77777777" w:rsidR="003634C4" w:rsidRPr="00646117" w:rsidRDefault="00511F86">
      <w:pPr>
        <w:pStyle w:val="Heading2"/>
        <w:rPr>
          <w:color w:val="auto"/>
        </w:rPr>
      </w:pPr>
      <w:r w:rsidRPr="00646117">
        <w:rPr>
          <w:color w:val="auto"/>
        </w:rPr>
        <w:t>The information contained on this form will be held for record-keeping purposes</w:t>
      </w:r>
      <w:r w:rsidR="0051590C" w:rsidRPr="00646117">
        <w:rPr>
          <w:color w:val="auto"/>
        </w:rPr>
        <w:t xml:space="preserve"> by Cambridge and the Proprietor</w:t>
      </w:r>
      <w:r w:rsidRPr="00646117">
        <w:rPr>
          <w:color w:val="auto"/>
        </w:rPr>
        <w:t>. The name(s) of the Contributor</w:t>
      </w:r>
      <w:r w:rsidR="00393F4B" w:rsidRPr="00646117">
        <w:rPr>
          <w:color w:val="auto"/>
        </w:rPr>
        <w:t>(s)</w:t>
      </w:r>
      <w:r w:rsidRPr="00646117">
        <w:rPr>
          <w:color w:val="auto"/>
        </w:rPr>
        <w:t xml:space="preserve"> may be reproduced in the Journal and provided to print and online indexing and abstracting services and bibliographic databases</w:t>
      </w:r>
      <w:r w:rsidR="00215973" w:rsidRPr="00646117">
        <w:rPr>
          <w:color w:val="auto"/>
        </w:rPr>
        <w:t>.</w:t>
      </w:r>
      <w:r w:rsidRPr="00646117">
        <w:rPr>
          <w:color w:val="auto"/>
        </w:rPr>
        <w:t xml:space="preserve"> Cambridge complies with the UK Data Protection Act and its requirements for the retention, use and maintenance of Personal Data.</w:t>
      </w:r>
    </w:p>
    <w:p w14:paraId="7079E538" w14:textId="77777777" w:rsidR="00393F4B" w:rsidRPr="00646117" w:rsidRDefault="00393F4B">
      <w:pPr>
        <w:pStyle w:val="Heading1"/>
        <w:rPr>
          <w:color w:val="auto"/>
        </w:rPr>
        <w:sectPr w:rsidR="00393F4B" w:rsidRPr="00646117" w:rsidSect="002D6731">
          <w:type w:val="continuous"/>
          <w:pgSz w:w="11900" w:h="16840" w:code="9"/>
          <w:pgMar w:top="624" w:right="680" w:bottom="624" w:left="680" w:header="454" w:footer="454" w:gutter="0"/>
          <w:pgNumType w:start="1"/>
          <w:cols w:num="2" w:space="567"/>
          <w:titlePg/>
          <w:docGrid w:linePitch="360"/>
        </w:sectPr>
      </w:pPr>
    </w:p>
    <w:p w14:paraId="0F5B79C0" w14:textId="77777777" w:rsidR="00F25EBD" w:rsidRPr="00646117" w:rsidRDefault="00511F86" w:rsidP="007B7472">
      <w:pPr>
        <w:spacing w:before="0" w:after="0"/>
      </w:pPr>
      <w:r>
        <w:lastRenderedPageBreak/>
        <w:pict w14:anchorId="20815107">
          <v:rect id="_x0000_i1031" style="width:527pt;height:.05pt;mso-width-percent:0;mso-height-percent:0;mso-width-percent:0;mso-height-percent:0" o:hralign="center" o:hrstd="t" o:hrnoshade="t" o:hr="t" fillcolor="black" stroked="f"/>
        </w:pict>
      </w:r>
    </w:p>
    <w:p w14:paraId="435A7D83" w14:textId="77777777" w:rsidR="00F25EBD" w:rsidRPr="00646117" w:rsidRDefault="00F25EBD" w:rsidP="00D30A6F">
      <w:pPr>
        <w:pStyle w:val="Headings"/>
        <w:rPr>
          <w:color w:val="auto"/>
        </w:rPr>
        <w:sectPr w:rsidR="00F25EBD" w:rsidRPr="00646117" w:rsidSect="002D6731">
          <w:type w:val="continuous"/>
          <w:pgSz w:w="11900" w:h="16840" w:code="9"/>
          <w:pgMar w:top="624" w:right="680" w:bottom="624" w:left="680" w:header="709" w:footer="709" w:gutter="0"/>
          <w:pgNumType w:start="1"/>
          <w:cols w:sep="1" w:space="567"/>
          <w:titlePg/>
          <w:docGrid w:linePitch="360"/>
        </w:sectPr>
      </w:pPr>
    </w:p>
    <w:p w14:paraId="018DDE5D" w14:textId="77777777" w:rsidR="00E309FE" w:rsidRPr="00646117" w:rsidRDefault="00511F86" w:rsidP="00EC130A">
      <w:pPr>
        <w:pStyle w:val="Headings"/>
        <w:rPr>
          <w:color w:val="auto"/>
        </w:rPr>
      </w:pPr>
      <w:bookmarkStart w:id="11" w:name="_Ref428367020"/>
      <w:bookmarkEnd w:id="10"/>
      <w:r w:rsidRPr="00646117">
        <w:rPr>
          <w:color w:val="auto"/>
        </w:rPr>
        <w:t>Re-USe</w:t>
      </w:r>
      <w:r w:rsidR="006E2D56" w:rsidRPr="00646117">
        <w:rPr>
          <w:color w:val="auto"/>
        </w:rPr>
        <w:t xml:space="preserve"> of the COntribution and Green OPen Access at cambridge</w:t>
      </w:r>
      <w:bookmarkEnd w:id="11"/>
    </w:p>
    <w:p w14:paraId="3A984C1C" w14:textId="77777777" w:rsidR="006E2D56" w:rsidRPr="00646117" w:rsidRDefault="00511F86" w:rsidP="006E2D56">
      <w:pPr>
        <w:pStyle w:val="BodyText"/>
      </w:pPr>
      <w:r w:rsidRPr="00646117">
        <w:t xml:space="preserve">This Section </w:t>
      </w:r>
      <w:r w:rsidR="002E1613" w:rsidRPr="00646117">
        <w:t xml:space="preserve">B </w:t>
      </w:r>
      <w:r w:rsidRPr="00646117">
        <w:t>of the CAF outlines additional terms and con</w:t>
      </w:r>
      <w:r w:rsidR="002E1613" w:rsidRPr="00646117">
        <w:t>ditions</w:t>
      </w:r>
      <w:r w:rsidRPr="00646117">
        <w:t xml:space="preserve"> which govern re-use of a digital version of the Contribution under Cambridge</w:t>
      </w:r>
      <w:r w:rsidR="00B45FBD" w:rsidRPr="00646117">
        <w:t>’</w:t>
      </w:r>
      <w:r w:rsidRPr="00646117">
        <w:t xml:space="preserve">s Green Open Access Policy </w:t>
      </w:r>
      <w:r w:rsidRPr="00646117">
        <w:rPr>
          <w:b/>
        </w:rPr>
        <w:t>(the Policy)</w:t>
      </w:r>
      <w:r w:rsidRPr="00646117">
        <w:t xml:space="preserve"> or the other exceptions listed below.</w:t>
      </w:r>
    </w:p>
    <w:p w14:paraId="7FAC9C18" w14:textId="77777777" w:rsidR="006D24A4" w:rsidRPr="00646117" w:rsidRDefault="00511F86" w:rsidP="00915E8A">
      <w:pPr>
        <w:pStyle w:val="Heading1"/>
        <w:rPr>
          <w:color w:val="auto"/>
        </w:rPr>
      </w:pPr>
      <w:r w:rsidRPr="00646117">
        <w:rPr>
          <w:color w:val="auto"/>
        </w:rPr>
        <w:t>Definitions</w:t>
      </w:r>
    </w:p>
    <w:p w14:paraId="1BED4CCB" w14:textId="77777777" w:rsidR="00AB7728" w:rsidRPr="00646117" w:rsidRDefault="00511F86">
      <w:pPr>
        <w:pStyle w:val="Heading2"/>
        <w:rPr>
          <w:color w:val="auto"/>
        </w:rPr>
      </w:pPr>
      <w:r w:rsidRPr="00646117">
        <w:rPr>
          <w:color w:val="auto"/>
        </w:rPr>
        <w:t>For details of Cambridge</w:t>
      </w:r>
      <w:r w:rsidR="00B45FBD" w:rsidRPr="00646117">
        <w:rPr>
          <w:color w:val="auto"/>
        </w:rPr>
        <w:t>’</w:t>
      </w:r>
      <w:r w:rsidRPr="00646117">
        <w:rPr>
          <w:color w:val="auto"/>
        </w:rPr>
        <w:t>s</w:t>
      </w:r>
      <w:r w:rsidR="006E2D56" w:rsidRPr="00646117">
        <w:rPr>
          <w:color w:val="auto"/>
        </w:rPr>
        <w:t xml:space="preserve"> Green</w:t>
      </w:r>
      <w:r w:rsidRPr="00646117">
        <w:rPr>
          <w:color w:val="auto"/>
        </w:rPr>
        <w:t xml:space="preserve"> Open Access Policy and a list of definitions of the words used</w:t>
      </w:r>
      <w:r w:rsidR="00100B01" w:rsidRPr="00646117">
        <w:rPr>
          <w:color w:val="auto"/>
        </w:rPr>
        <w:t xml:space="preserve"> in</w:t>
      </w:r>
      <w:r w:rsidRPr="00646117">
        <w:rPr>
          <w:color w:val="auto"/>
        </w:rPr>
        <w:t xml:space="preserve"> this Section</w:t>
      </w:r>
      <w:r w:rsidR="00314F4C" w:rsidRPr="00646117">
        <w:rPr>
          <w:color w:val="auto"/>
        </w:rPr>
        <w:t xml:space="preserve"> </w:t>
      </w:r>
      <w:r w:rsidRPr="00646117">
        <w:rPr>
          <w:color w:val="auto"/>
        </w:rPr>
        <w:t>B</w:t>
      </w:r>
      <w:r w:rsidR="006E1621" w:rsidRPr="00646117">
        <w:rPr>
          <w:color w:val="auto"/>
        </w:rPr>
        <w:t xml:space="preserve">, </w:t>
      </w:r>
      <w:r w:rsidRPr="00646117">
        <w:rPr>
          <w:color w:val="auto"/>
        </w:rPr>
        <w:t xml:space="preserve">please follow the relevant hyperlinks at </w:t>
      </w:r>
      <w:r w:rsidR="00100B01" w:rsidRPr="00646117">
        <w:rPr>
          <w:color w:val="auto"/>
        </w:rPr>
        <w:t>http://www</w:t>
      </w:r>
      <w:r w:rsidRPr="00646117">
        <w:rPr>
          <w:color w:val="auto"/>
        </w:rPr>
        <w:t>.cambridge.org/openaccess.</w:t>
      </w:r>
    </w:p>
    <w:p w14:paraId="79A7B5D3" w14:textId="77777777" w:rsidR="006D24A4" w:rsidRPr="00646117" w:rsidRDefault="00511F86">
      <w:pPr>
        <w:pStyle w:val="Heading1"/>
        <w:rPr>
          <w:color w:val="auto"/>
        </w:rPr>
      </w:pPr>
      <w:r w:rsidRPr="00646117">
        <w:rPr>
          <w:color w:val="auto"/>
        </w:rPr>
        <w:t>Re-Use of the Contribution</w:t>
      </w:r>
    </w:p>
    <w:p w14:paraId="31F754B1" w14:textId="77777777" w:rsidR="006E2D56" w:rsidRPr="00646117" w:rsidRDefault="00511F86">
      <w:pPr>
        <w:pStyle w:val="Heading2"/>
        <w:rPr>
          <w:color w:val="auto"/>
        </w:rPr>
      </w:pPr>
      <w:bookmarkStart w:id="12" w:name="_Ref428367303"/>
      <w:r w:rsidRPr="00646117">
        <w:rPr>
          <w:color w:val="auto"/>
        </w:rPr>
        <w:t>Notwithstanding the Assignment, the Copyright Holder shall retain the following non-exclusive, non-transferable, non-commercial rights to re-use or deposit digital versions of the Contribution:</w:t>
      </w:r>
      <w:bookmarkStart w:id="13" w:name="_Ref427080301"/>
      <w:bookmarkEnd w:id="12"/>
    </w:p>
    <w:p w14:paraId="7878D9A6" w14:textId="77777777" w:rsidR="00B42202" w:rsidRPr="00646117" w:rsidRDefault="00B42202">
      <w:pPr>
        <w:pStyle w:val="Heading1"/>
        <w:rPr>
          <w:color w:val="auto"/>
        </w:rPr>
      </w:pPr>
    </w:p>
    <w:tbl>
      <w:tblPr>
        <w:tblStyle w:val="TableGrid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99"/>
        <w:gridCol w:w="888"/>
        <w:gridCol w:w="947"/>
        <w:gridCol w:w="909"/>
        <w:gridCol w:w="909"/>
      </w:tblGrid>
      <w:tr w:rsidR="00084940" w14:paraId="2F12A18B" w14:textId="77777777" w:rsidTr="006E2D56">
        <w:trPr>
          <w:trHeight w:val="332"/>
        </w:trPr>
        <w:tc>
          <w:tcPr>
            <w:tcW w:w="799" w:type="dxa"/>
            <w:shd w:val="clear" w:color="auto" w:fill="808080" w:themeFill="background1" w:themeFillShade="80"/>
            <w:vAlign w:val="center"/>
          </w:tcPr>
          <w:p w14:paraId="4F429CDB" w14:textId="77777777" w:rsidR="006E2D56" w:rsidRPr="00646117" w:rsidRDefault="00511F86" w:rsidP="006E2D56">
            <w:pPr>
              <w:autoSpaceDE w:val="0"/>
              <w:autoSpaceDN w:val="0"/>
              <w:adjustRightInd w:val="0"/>
              <w:spacing w:before="0" w:after="0" w:line="240" w:lineRule="auto"/>
              <w:jc w:val="center"/>
              <w:rPr>
                <w:rFonts w:eastAsia="MS Mincho"/>
                <w:b/>
                <w:noProof w:val="0"/>
                <w:sz w:val="13"/>
                <w:szCs w:val="15"/>
                <w:lang w:eastAsia="en-GB"/>
              </w:rPr>
            </w:pPr>
            <w:r w:rsidRPr="00646117">
              <w:rPr>
                <w:rFonts w:eastAsia="MS Mincho"/>
                <w:b/>
                <w:noProof w:val="0"/>
                <w:sz w:val="13"/>
                <w:szCs w:val="15"/>
                <w:lang w:eastAsia="en-GB"/>
              </w:rPr>
              <w:t>Where &gt;</w:t>
            </w:r>
          </w:p>
        </w:tc>
        <w:tc>
          <w:tcPr>
            <w:tcW w:w="0" w:type="auto"/>
            <w:vMerge w:val="restart"/>
            <w:shd w:val="clear" w:color="auto" w:fill="808080" w:themeFill="background1" w:themeFillShade="80"/>
            <w:vAlign w:val="center"/>
          </w:tcPr>
          <w:p w14:paraId="49885899" w14:textId="77777777" w:rsidR="006E2D56" w:rsidRPr="00646117" w:rsidRDefault="00511F86" w:rsidP="006E2D56">
            <w:pPr>
              <w:autoSpaceDE w:val="0"/>
              <w:autoSpaceDN w:val="0"/>
              <w:adjustRightInd w:val="0"/>
              <w:spacing w:before="0" w:after="0" w:line="240" w:lineRule="auto"/>
              <w:jc w:val="center"/>
              <w:rPr>
                <w:rFonts w:eastAsia="MS Mincho"/>
                <w:b/>
                <w:noProof w:val="0"/>
                <w:sz w:val="13"/>
                <w:szCs w:val="15"/>
                <w:lang w:eastAsia="en-GB"/>
              </w:rPr>
            </w:pPr>
            <w:r w:rsidRPr="00646117">
              <w:rPr>
                <w:rFonts w:eastAsia="MS Mincho"/>
                <w:b/>
                <w:noProof w:val="0"/>
                <w:sz w:val="13"/>
                <w:szCs w:val="15"/>
                <w:lang w:eastAsia="en-GB"/>
              </w:rPr>
              <w:t>Personal</w:t>
            </w:r>
          </w:p>
          <w:p w14:paraId="0EBBB3A9" w14:textId="77777777" w:rsidR="006E2D56" w:rsidRPr="00646117" w:rsidRDefault="00511F86" w:rsidP="006E2D56">
            <w:pPr>
              <w:autoSpaceDE w:val="0"/>
              <w:autoSpaceDN w:val="0"/>
              <w:adjustRightInd w:val="0"/>
              <w:spacing w:before="0" w:after="0" w:line="240" w:lineRule="auto"/>
              <w:jc w:val="center"/>
              <w:rPr>
                <w:rFonts w:eastAsia="MS Mincho"/>
                <w:b/>
                <w:noProof w:val="0"/>
                <w:sz w:val="13"/>
                <w:szCs w:val="15"/>
                <w:lang w:eastAsia="en-GB"/>
              </w:rPr>
            </w:pPr>
            <w:r w:rsidRPr="00646117">
              <w:rPr>
                <w:rFonts w:eastAsia="MS Mincho"/>
                <w:b/>
                <w:noProof w:val="0"/>
                <w:sz w:val="13"/>
                <w:szCs w:val="15"/>
                <w:lang w:eastAsia="en-GB"/>
              </w:rPr>
              <w:t>Webpage</w:t>
            </w:r>
          </w:p>
          <w:p w14:paraId="51E81836" w14:textId="77777777" w:rsidR="006E2D56" w:rsidRPr="00646117" w:rsidRDefault="00511F86" w:rsidP="006E2D56">
            <w:pPr>
              <w:autoSpaceDE w:val="0"/>
              <w:autoSpaceDN w:val="0"/>
              <w:adjustRightInd w:val="0"/>
              <w:spacing w:before="0" w:after="0" w:line="240" w:lineRule="auto"/>
              <w:jc w:val="center"/>
              <w:rPr>
                <w:rFonts w:eastAsia="MS Mincho"/>
                <w:b/>
                <w:noProof w:val="0"/>
                <w:sz w:val="13"/>
                <w:szCs w:val="15"/>
                <w:lang w:eastAsia="en-GB"/>
              </w:rPr>
            </w:pPr>
            <w:r w:rsidRPr="00646117">
              <w:rPr>
                <w:rFonts w:eastAsia="MS Mincho"/>
                <w:b/>
                <w:noProof w:val="0"/>
                <w:sz w:val="13"/>
                <w:szCs w:val="15"/>
                <w:lang w:eastAsia="en-GB"/>
              </w:rPr>
              <w:t>of Contributor</w:t>
            </w:r>
          </w:p>
        </w:tc>
        <w:tc>
          <w:tcPr>
            <w:tcW w:w="0" w:type="auto"/>
            <w:vMerge w:val="restart"/>
            <w:shd w:val="clear" w:color="auto" w:fill="808080" w:themeFill="background1" w:themeFillShade="80"/>
            <w:vAlign w:val="center"/>
          </w:tcPr>
          <w:p w14:paraId="4FF5A3D6" w14:textId="77777777" w:rsidR="006E2D56" w:rsidRPr="00646117" w:rsidRDefault="00511F86" w:rsidP="006E2D56">
            <w:pPr>
              <w:autoSpaceDE w:val="0"/>
              <w:autoSpaceDN w:val="0"/>
              <w:adjustRightInd w:val="0"/>
              <w:spacing w:before="0" w:after="0" w:line="240" w:lineRule="auto"/>
              <w:jc w:val="center"/>
              <w:rPr>
                <w:rFonts w:eastAsia="MS Mincho"/>
                <w:b/>
                <w:noProof w:val="0"/>
                <w:sz w:val="13"/>
                <w:szCs w:val="15"/>
                <w:lang w:eastAsia="en-GB"/>
              </w:rPr>
            </w:pPr>
            <w:r w:rsidRPr="00646117">
              <w:rPr>
                <w:rFonts w:eastAsia="MS Mincho"/>
                <w:b/>
                <w:noProof w:val="0"/>
                <w:sz w:val="13"/>
                <w:szCs w:val="15"/>
                <w:lang w:eastAsia="en-GB"/>
              </w:rPr>
              <w:t>Department / Institutional     Repository</w:t>
            </w:r>
          </w:p>
        </w:tc>
        <w:tc>
          <w:tcPr>
            <w:tcW w:w="0" w:type="auto"/>
            <w:vMerge w:val="restart"/>
            <w:shd w:val="clear" w:color="auto" w:fill="808080" w:themeFill="background1" w:themeFillShade="80"/>
            <w:vAlign w:val="center"/>
          </w:tcPr>
          <w:p w14:paraId="1D9B28E1" w14:textId="77777777" w:rsidR="006E2D56" w:rsidRPr="00646117" w:rsidRDefault="00511F86" w:rsidP="006E2D56">
            <w:pPr>
              <w:autoSpaceDE w:val="0"/>
              <w:autoSpaceDN w:val="0"/>
              <w:adjustRightInd w:val="0"/>
              <w:spacing w:before="0" w:after="0" w:line="240" w:lineRule="auto"/>
              <w:jc w:val="center"/>
              <w:rPr>
                <w:rFonts w:eastAsia="MS Mincho"/>
                <w:b/>
                <w:noProof w:val="0"/>
                <w:sz w:val="13"/>
                <w:szCs w:val="15"/>
                <w:lang w:eastAsia="en-GB"/>
              </w:rPr>
            </w:pPr>
            <w:r w:rsidRPr="00646117">
              <w:rPr>
                <w:rFonts w:eastAsia="MS Mincho"/>
                <w:b/>
                <w:noProof w:val="0"/>
                <w:sz w:val="13"/>
                <w:szCs w:val="15"/>
                <w:lang w:eastAsia="en-GB"/>
              </w:rPr>
              <w:t>Non -commercial Subject Repository</w:t>
            </w:r>
          </w:p>
        </w:tc>
        <w:tc>
          <w:tcPr>
            <w:tcW w:w="0" w:type="auto"/>
            <w:vMerge w:val="restart"/>
            <w:shd w:val="clear" w:color="auto" w:fill="808080" w:themeFill="background1" w:themeFillShade="80"/>
            <w:vAlign w:val="center"/>
          </w:tcPr>
          <w:p w14:paraId="647BF4EF" w14:textId="77777777" w:rsidR="006E2D56" w:rsidRPr="00646117" w:rsidRDefault="00511F86" w:rsidP="006E2D56">
            <w:pPr>
              <w:autoSpaceDE w:val="0"/>
              <w:autoSpaceDN w:val="0"/>
              <w:adjustRightInd w:val="0"/>
              <w:spacing w:before="0" w:after="0" w:line="240" w:lineRule="auto"/>
              <w:jc w:val="center"/>
              <w:rPr>
                <w:rFonts w:eastAsia="MS Mincho"/>
                <w:b/>
                <w:noProof w:val="0"/>
                <w:sz w:val="13"/>
                <w:szCs w:val="15"/>
                <w:lang w:eastAsia="en-GB"/>
              </w:rPr>
            </w:pPr>
            <w:r w:rsidRPr="00646117">
              <w:rPr>
                <w:rFonts w:eastAsia="MS Mincho"/>
                <w:b/>
                <w:noProof w:val="0"/>
                <w:sz w:val="13"/>
                <w:szCs w:val="15"/>
                <w:lang w:eastAsia="en-GB"/>
              </w:rPr>
              <w:t>Commercial</w:t>
            </w:r>
          </w:p>
          <w:p w14:paraId="027073AF" w14:textId="77777777" w:rsidR="006E2D56" w:rsidRPr="00646117" w:rsidRDefault="00511F86" w:rsidP="006E2D56">
            <w:pPr>
              <w:autoSpaceDE w:val="0"/>
              <w:autoSpaceDN w:val="0"/>
              <w:adjustRightInd w:val="0"/>
              <w:spacing w:before="0" w:after="0" w:line="240" w:lineRule="auto"/>
              <w:jc w:val="center"/>
              <w:rPr>
                <w:rFonts w:eastAsia="MS Mincho"/>
                <w:b/>
                <w:noProof w:val="0"/>
                <w:sz w:val="13"/>
                <w:szCs w:val="15"/>
                <w:lang w:eastAsia="en-GB"/>
              </w:rPr>
            </w:pPr>
            <w:r w:rsidRPr="00646117">
              <w:rPr>
                <w:rFonts w:eastAsia="MS Mincho"/>
                <w:b/>
                <w:noProof w:val="0"/>
                <w:sz w:val="13"/>
                <w:szCs w:val="15"/>
                <w:lang w:eastAsia="en-GB"/>
              </w:rPr>
              <w:t>Repository / Social Media Sites</w:t>
            </w:r>
          </w:p>
        </w:tc>
      </w:tr>
      <w:tr w:rsidR="00084940" w14:paraId="04AC311E" w14:textId="77777777" w:rsidTr="006E2D56">
        <w:trPr>
          <w:trHeight w:val="374"/>
        </w:trPr>
        <w:tc>
          <w:tcPr>
            <w:tcW w:w="799" w:type="dxa"/>
            <w:shd w:val="clear" w:color="auto" w:fill="808080" w:themeFill="background1" w:themeFillShade="80"/>
            <w:vAlign w:val="center"/>
          </w:tcPr>
          <w:p w14:paraId="78CC2856" w14:textId="77777777" w:rsidR="006E2D56" w:rsidRPr="00646117" w:rsidRDefault="00511F86" w:rsidP="006E2D56">
            <w:pPr>
              <w:autoSpaceDE w:val="0"/>
              <w:autoSpaceDN w:val="0"/>
              <w:adjustRightInd w:val="0"/>
              <w:spacing w:before="0" w:after="0" w:line="240" w:lineRule="auto"/>
              <w:jc w:val="center"/>
              <w:rPr>
                <w:rFonts w:eastAsia="MS Mincho"/>
                <w:b/>
                <w:noProof w:val="0"/>
                <w:sz w:val="13"/>
                <w:szCs w:val="15"/>
                <w:lang w:eastAsia="en-GB"/>
              </w:rPr>
            </w:pPr>
            <w:r w:rsidRPr="00646117">
              <w:rPr>
                <w:rFonts w:eastAsia="MS Mincho"/>
                <w:b/>
                <w:noProof w:val="0"/>
                <w:sz w:val="13"/>
                <w:szCs w:val="15"/>
                <w:lang w:eastAsia="en-GB"/>
              </w:rPr>
              <w:t>Digital Version</w:t>
            </w:r>
          </w:p>
          <w:p w14:paraId="4B347017" w14:textId="77777777" w:rsidR="006E2D56" w:rsidRPr="00646117" w:rsidRDefault="00511F86" w:rsidP="006E2D56">
            <w:pPr>
              <w:autoSpaceDE w:val="0"/>
              <w:autoSpaceDN w:val="0"/>
              <w:adjustRightInd w:val="0"/>
              <w:spacing w:before="0" w:after="0" w:line="240" w:lineRule="auto"/>
              <w:jc w:val="center"/>
              <w:rPr>
                <w:rFonts w:eastAsia="MS Mincho"/>
                <w:noProof w:val="0"/>
                <w:sz w:val="13"/>
                <w:szCs w:val="15"/>
                <w:lang w:eastAsia="en-GB"/>
              </w:rPr>
            </w:pPr>
            <w:r w:rsidRPr="00646117">
              <w:rPr>
                <w:rFonts w:eastAsia="MS Mincho"/>
                <w:noProof w:val="0"/>
                <w:sz w:val="13"/>
                <w:szCs w:val="15"/>
                <w:lang w:eastAsia="en-GB"/>
              </w:rPr>
              <w:t>v</w:t>
            </w:r>
          </w:p>
        </w:tc>
        <w:tc>
          <w:tcPr>
            <w:tcW w:w="0" w:type="auto"/>
            <w:vMerge/>
            <w:shd w:val="clear" w:color="auto" w:fill="808080" w:themeFill="background1" w:themeFillShade="80"/>
            <w:vAlign w:val="center"/>
          </w:tcPr>
          <w:p w14:paraId="35BCFE25" w14:textId="77777777" w:rsidR="006E2D56" w:rsidRPr="00646117" w:rsidRDefault="006E2D56" w:rsidP="006E2D56">
            <w:pPr>
              <w:autoSpaceDE w:val="0"/>
              <w:autoSpaceDN w:val="0"/>
              <w:adjustRightInd w:val="0"/>
              <w:spacing w:before="0" w:after="0" w:line="240" w:lineRule="auto"/>
              <w:jc w:val="center"/>
              <w:rPr>
                <w:rFonts w:eastAsia="MS Mincho"/>
                <w:b/>
                <w:noProof w:val="0"/>
                <w:sz w:val="13"/>
                <w:szCs w:val="15"/>
                <w:lang w:eastAsia="en-GB"/>
              </w:rPr>
            </w:pPr>
          </w:p>
        </w:tc>
        <w:tc>
          <w:tcPr>
            <w:tcW w:w="0" w:type="auto"/>
            <w:vMerge/>
            <w:shd w:val="clear" w:color="auto" w:fill="808080" w:themeFill="background1" w:themeFillShade="80"/>
            <w:vAlign w:val="center"/>
          </w:tcPr>
          <w:p w14:paraId="2E6E987A" w14:textId="77777777" w:rsidR="006E2D56" w:rsidRPr="00646117" w:rsidRDefault="006E2D56" w:rsidP="006E2D56">
            <w:pPr>
              <w:autoSpaceDE w:val="0"/>
              <w:autoSpaceDN w:val="0"/>
              <w:adjustRightInd w:val="0"/>
              <w:spacing w:before="0" w:after="0" w:line="240" w:lineRule="auto"/>
              <w:jc w:val="center"/>
              <w:rPr>
                <w:rFonts w:eastAsia="MS Mincho"/>
                <w:b/>
                <w:noProof w:val="0"/>
                <w:sz w:val="13"/>
                <w:szCs w:val="15"/>
                <w:lang w:eastAsia="en-GB"/>
              </w:rPr>
            </w:pPr>
          </w:p>
        </w:tc>
        <w:tc>
          <w:tcPr>
            <w:tcW w:w="0" w:type="auto"/>
            <w:vMerge/>
            <w:shd w:val="clear" w:color="auto" w:fill="808080" w:themeFill="background1" w:themeFillShade="80"/>
            <w:vAlign w:val="center"/>
          </w:tcPr>
          <w:p w14:paraId="63DC3B49" w14:textId="77777777" w:rsidR="006E2D56" w:rsidRPr="00646117" w:rsidRDefault="006E2D56" w:rsidP="006E2D56">
            <w:pPr>
              <w:autoSpaceDE w:val="0"/>
              <w:autoSpaceDN w:val="0"/>
              <w:adjustRightInd w:val="0"/>
              <w:spacing w:before="0" w:after="0" w:line="240" w:lineRule="auto"/>
              <w:jc w:val="center"/>
              <w:rPr>
                <w:rFonts w:eastAsia="MS Mincho"/>
                <w:b/>
                <w:noProof w:val="0"/>
                <w:sz w:val="13"/>
                <w:szCs w:val="15"/>
                <w:lang w:eastAsia="en-GB"/>
              </w:rPr>
            </w:pPr>
          </w:p>
        </w:tc>
        <w:tc>
          <w:tcPr>
            <w:tcW w:w="0" w:type="auto"/>
            <w:vMerge/>
            <w:shd w:val="clear" w:color="auto" w:fill="808080" w:themeFill="background1" w:themeFillShade="80"/>
            <w:vAlign w:val="center"/>
          </w:tcPr>
          <w:p w14:paraId="12DB5DDA" w14:textId="77777777" w:rsidR="006E2D56" w:rsidRPr="00646117" w:rsidRDefault="006E2D56" w:rsidP="006E2D56">
            <w:pPr>
              <w:autoSpaceDE w:val="0"/>
              <w:autoSpaceDN w:val="0"/>
              <w:adjustRightInd w:val="0"/>
              <w:spacing w:before="0" w:after="0" w:line="240" w:lineRule="auto"/>
              <w:jc w:val="center"/>
              <w:rPr>
                <w:rFonts w:eastAsia="MS Mincho"/>
                <w:b/>
                <w:noProof w:val="0"/>
                <w:sz w:val="13"/>
                <w:szCs w:val="15"/>
                <w:lang w:eastAsia="en-GB"/>
              </w:rPr>
            </w:pPr>
          </w:p>
        </w:tc>
      </w:tr>
      <w:tr w:rsidR="00084940" w14:paraId="41713B81" w14:textId="77777777" w:rsidTr="006E2D56">
        <w:trPr>
          <w:trHeight w:val="680"/>
        </w:trPr>
        <w:tc>
          <w:tcPr>
            <w:tcW w:w="799" w:type="dxa"/>
            <w:tcBorders>
              <w:bottom w:val="single" w:sz="4" w:space="0" w:color="BFBFBF" w:themeColor="background1" w:themeShade="BF"/>
            </w:tcBorders>
            <w:shd w:val="clear" w:color="auto" w:fill="A6A6A6" w:themeFill="background1" w:themeFillShade="A6"/>
            <w:vAlign w:val="center"/>
          </w:tcPr>
          <w:p w14:paraId="5CE4F2DC" w14:textId="77777777" w:rsidR="006E2D56" w:rsidRPr="00646117" w:rsidRDefault="00511F86" w:rsidP="00646117">
            <w:pPr>
              <w:autoSpaceDE w:val="0"/>
              <w:autoSpaceDN w:val="0"/>
              <w:adjustRightInd w:val="0"/>
              <w:spacing w:before="40" w:after="40"/>
              <w:jc w:val="center"/>
              <w:rPr>
                <w:rFonts w:eastAsia="MS Mincho"/>
                <w:b/>
                <w:noProof w:val="0"/>
                <w:sz w:val="13"/>
                <w:szCs w:val="15"/>
                <w:lang w:eastAsia="en-GB"/>
              </w:rPr>
            </w:pPr>
            <w:r w:rsidRPr="00646117">
              <w:rPr>
                <w:rFonts w:eastAsia="MS Mincho"/>
                <w:noProof w:val="0"/>
                <w:sz w:val="13"/>
                <w:szCs w:val="15"/>
                <w:lang w:eastAsia="en-GB"/>
              </w:rPr>
              <w:t xml:space="preserve">Submitted TS Under </w:t>
            </w:r>
            <w:r w:rsidRPr="00646117">
              <w:rPr>
                <w:rFonts w:eastAsia="MS Mincho"/>
                <w:noProof w:val="0"/>
                <w:sz w:val="13"/>
                <w:szCs w:val="15"/>
                <w:lang w:eastAsia="en-GB"/>
              </w:rPr>
              <w:t>Review</w:t>
            </w:r>
          </w:p>
        </w:tc>
        <w:tc>
          <w:tcPr>
            <w:tcW w:w="0" w:type="auto"/>
            <w:tcBorders>
              <w:bottom w:val="single" w:sz="4" w:space="0" w:color="BFBFBF" w:themeColor="background1" w:themeShade="BF"/>
            </w:tcBorders>
            <w:shd w:val="clear" w:color="auto" w:fill="F2F2F2" w:themeFill="background1" w:themeFillShade="F2"/>
            <w:vAlign w:val="center"/>
          </w:tcPr>
          <w:p w14:paraId="5645CD25" w14:textId="77777777" w:rsidR="006E2D56" w:rsidRPr="00646117" w:rsidRDefault="00511F86" w:rsidP="006E2D56">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lang w:eastAsia="en-GB"/>
              </w:rPr>
              <w:t>Any time</w:t>
            </w:r>
          </w:p>
        </w:tc>
        <w:tc>
          <w:tcPr>
            <w:tcW w:w="0" w:type="auto"/>
            <w:tcBorders>
              <w:bottom w:val="single" w:sz="4" w:space="0" w:color="BFBFBF" w:themeColor="background1" w:themeShade="BF"/>
            </w:tcBorders>
            <w:shd w:val="clear" w:color="auto" w:fill="F2F2F2" w:themeFill="background1" w:themeFillShade="F2"/>
            <w:vAlign w:val="center"/>
          </w:tcPr>
          <w:p w14:paraId="4EDBDB82" w14:textId="77777777" w:rsidR="006E2D56" w:rsidRPr="00646117" w:rsidRDefault="00511F86" w:rsidP="006E2D56">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lang w:eastAsia="en-GB"/>
              </w:rPr>
              <w:t>Any time</w:t>
            </w:r>
          </w:p>
        </w:tc>
        <w:tc>
          <w:tcPr>
            <w:tcW w:w="0" w:type="auto"/>
            <w:tcBorders>
              <w:bottom w:val="single" w:sz="4" w:space="0" w:color="BFBFBF" w:themeColor="background1" w:themeShade="BF"/>
            </w:tcBorders>
            <w:shd w:val="clear" w:color="auto" w:fill="F2F2F2" w:themeFill="background1" w:themeFillShade="F2"/>
            <w:vAlign w:val="center"/>
          </w:tcPr>
          <w:p w14:paraId="6380E69C" w14:textId="77777777" w:rsidR="006E2D56" w:rsidRPr="00646117" w:rsidRDefault="00511F86" w:rsidP="006E2D56">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lang w:eastAsia="en-GB"/>
              </w:rPr>
              <w:t>Any time</w:t>
            </w:r>
          </w:p>
        </w:tc>
        <w:tc>
          <w:tcPr>
            <w:tcW w:w="0" w:type="auto"/>
            <w:tcBorders>
              <w:bottom w:val="single" w:sz="4" w:space="0" w:color="BFBFBF" w:themeColor="background1" w:themeShade="BF"/>
            </w:tcBorders>
            <w:shd w:val="clear" w:color="auto" w:fill="F2F2F2" w:themeFill="background1" w:themeFillShade="F2"/>
            <w:vAlign w:val="center"/>
          </w:tcPr>
          <w:p w14:paraId="631BED73" w14:textId="77777777" w:rsidR="006E2D56" w:rsidRPr="00646117" w:rsidRDefault="00511F86" w:rsidP="006E2D56">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lang w:eastAsia="en-GB"/>
              </w:rPr>
              <w:t>Any time</w:t>
            </w:r>
          </w:p>
        </w:tc>
      </w:tr>
      <w:tr w:rsidR="00084940" w14:paraId="3129B0E2" w14:textId="77777777" w:rsidTr="006E2D56">
        <w:trPr>
          <w:trHeight w:val="553"/>
        </w:trPr>
        <w:tc>
          <w:tcPr>
            <w:tcW w:w="799" w:type="dxa"/>
            <w:tcBorders>
              <w:top w:val="single" w:sz="4" w:space="0" w:color="BFBFBF" w:themeColor="background1" w:themeShade="BF"/>
              <w:bottom w:val="single" w:sz="4" w:space="0" w:color="BFBFBF" w:themeColor="background1" w:themeShade="BF"/>
            </w:tcBorders>
            <w:shd w:val="clear" w:color="auto" w:fill="A6A6A6" w:themeFill="background1" w:themeFillShade="A6"/>
            <w:vAlign w:val="center"/>
          </w:tcPr>
          <w:p w14:paraId="30049ED4" w14:textId="77777777" w:rsidR="006E2D56" w:rsidRPr="00646117" w:rsidRDefault="00511F86" w:rsidP="006E2D56">
            <w:pPr>
              <w:autoSpaceDE w:val="0"/>
              <w:autoSpaceDN w:val="0"/>
              <w:adjustRightInd w:val="0"/>
              <w:spacing w:before="40" w:after="40"/>
              <w:jc w:val="center"/>
              <w:rPr>
                <w:rFonts w:eastAsia="MS Mincho"/>
                <w:noProof w:val="0"/>
                <w:sz w:val="13"/>
                <w:szCs w:val="15"/>
                <w:lang w:eastAsia="en-GB"/>
              </w:rPr>
            </w:pPr>
            <w:r w:rsidRPr="00646117">
              <w:rPr>
                <w:rFonts w:eastAsia="MS Mincho"/>
                <w:noProof w:val="0"/>
                <w:sz w:val="13"/>
                <w:szCs w:val="15"/>
                <w:lang w:eastAsia="en-GB"/>
              </w:rPr>
              <w:t>Accepted</w:t>
            </w:r>
          </w:p>
          <w:p w14:paraId="3C4DF220" w14:textId="77777777" w:rsidR="006E2D56" w:rsidRPr="00646117" w:rsidRDefault="00511F86" w:rsidP="00646117">
            <w:pPr>
              <w:autoSpaceDE w:val="0"/>
              <w:autoSpaceDN w:val="0"/>
              <w:adjustRightInd w:val="0"/>
              <w:spacing w:before="40" w:after="40"/>
              <w:jc w:val="center"/>
              <w:rPr>
                <w:rFonts w:eastAsia="MS Mincho"/>
                <w:b/>
                <w:noProof w:val="0"/>
                <w:sz w:val="13"/>
                <w:szCs w:val="15"/>
                <w:lang w:eastAsia="en-GB"/>
              </w:rPr>
            </w:pPr>
            <w:r w:rsidRPr="00646117">
              <w:rPr>
                <w:rFonts w:eastAsia="MS Mincho"/>
                <w:noProof w:val="0"/>
                <w:sz w:val="13"/>
                <w:szCs w:val="15"/>
                <w:lang w:eastAsia="en-GB"/>
              </w:rPr>
              <w:t>TS</w:t>
            </w:r>
          </w:p>
        </w:tc>
        <w:tc>
          <w:tcPr>
            <w:tcW w:w="0" w:type="auto"/>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54E7791" w14:textId="77777777" w:rsidR="006E2D56" w:rsidRPr="00646117" w:rsidRDefault="00511F86" w:rsidP="006E2D56">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lang w:eastAsia="en-GB"/>
              </w:rPr>
              <w:t>On acceptance</w:t>
            </w:r>
          </w:p>
        </w:tc>
        <w:tc>
          <w:tcPr>
            <w:tcW w:w="0" w:type="auto"/>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E4DA327" w14:textId="77777777" w:rsidR="006E2D56" w:rsidRPr="00646117" w:rsidRDefault="00511F86" w:rsidP="006E2D56">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lang w:eastAsia="en-GB"/>
              </w:rPr>
              <w:t>On acceptance</w:t>
            </w:r>
          </w:p>
        </w:tc>
        <w:tc>
          <w:tcPr>
            <w:tcW w:w="0" w:type="auto"/>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3791931" w14:textId="77777777" w:rsidR="006E2D56" w:rsidRPr="00646117" w:rsidRDefault="00511F86" w:rsidP="006E2D56">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lang w:eastAsia="en-GB"/>
              </w:rPr>
              <w:t>On acceptance</w:t>
            </w:r>
          </w:p>
        </w:tc>
        <w:tc>
          <w:tcPr>
            <w:tcW w:w="0" w:type="auto"/>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7C81064" w14:textId="77777777" w:rsidR="006E2D56" w:rsidRPr="00646117" w:rsidRDefault="00511F86" w:rsidP="006E2D56">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u w:val="single"/>
                <w:lang w:eastAsia="en-GB"/>
              </w:rPr>
              <w:t>Abstract only</w:t>
            </w:r>
            <w:r w:rsidRPr="00646117">
              <w:rPr>
                <w:rFonts w:eastAsia="MS Mincho"/>
                <w:noProof w:val="0"/>
                <w:sz w:val="13"/>
                <w:szCs w:val="32"/>
                <w:lang w:eastAsia="en-GB"/>
              </w:rPr>
              <w:t xml:space="preserve"> + link to COPP</w:t>
            </w:r>
          </w:p>
        </w:tc>
      </w:tr>
      <w:tr w:rsidR="00084940" w14:paraId="1347EA8F" w14:textId="77777777" w:rsidTr="006E2D56">
        <w:trPr>
          <w:trHeight w:val="420"/>
        </w:trPr>
        <w:tc>
          <w:tcPr>
            <w:tcW w:w="799" w:type="dxa"/>
            <w:tcBorders>
              <w:top w:val="single" w:sz="4" w:space="0" w:color="BFBFBF" w:themeColor="background1" w:themeShade="BF"/>
            </w:tcBorders>
            <w:shd w:val="clear" w:color="auto" w:fill="A6A6A6" w:themeFill="background1" w:themeFillShade="A6"/>
            <w:vAlign w:val="center"/>
          </w:tcPr>
          <w:p w14:paraId="27739ECD" w14:textId="77777777" w:rsidR="006E2D56" w:rsidRPr="00646117" w:rsidRDefault="00511F86" w:rsidP="006E2D56">
            <w:pPr>
              <w:autoSpaceDE w:val="0"/>
              <w:autoSpaceDN w:val="0"/>
              <w:adjustRightInd w:val="0"/>
              <w:spacing w:before="40" w:after="40"/>
              <w:jc w:val="center"/>
              <w:rPr>
                <w:rFonts w:eastAsia="MS Mincho"/>
                <w:noProof w:val="0"/>
                <w:sz w:val="13"/>
                <w:szCs w:val="15"/>
                <w:lang w:eastAsia="en-GB"/>
              </w:rPr>
            </w:pPr>
            <w:r w:rsidRPr="00646117">
              <w:rPr>
                <w:rFonts w:eastAsia="MS Mincho"/>
                <w:noProof w:val="0"/>
                <w:sz w:val="13"/>
                <w:szCs w:val="15"/>
                <w:lang w:eastAsia="en-GB"/>
              </w:rPr>
              <w:t>Version</w:t>
            </w:r>
          </w:p>
          <w:p w14:paraId="199FEA01" w14:textId="77777777" w:rsidR="006E2D56" w:rsidRDefault="00511F86" w:rsidP="00646117">
            <w:pPr>
              <w:autoSpaceDE w:val="0"/>
              <w:autoSpaceDN w:val="0"/>
              <w:adjustRightInd w:val="0"/>
              <w:spacing w:before="40" w:after="40"/>
              <w:jc w:val="center"/>
              <w:rPr>
                <w:rFonts w:eastAsia="MS Mincho"/>
                <w:noProof w:val="0"/>
                <w:sz w:val="13"/>
                <w:szCs w:val="15"/>
                <w:lang w:eastAsia="en-GB"/>
              </w:rPr>
            </w:pPr>
            <w:r w:rsidRPr="00646117">
              <w:rPr>
                <w:rFonts w:eastAsia="MS Mincho"/>
                <w:noProof w:val="0"/>
                <w:sz w:val="13"/>
                <w:szCs w:val="15"/>
                <w:lang w:eastAsia="en-GB"/>
              </w:rPr>
              <w:t>of Record</w:t>
            </w:r>
          </w:p>
          <w:p w14:paraId="26E0DF70" w14:textId="77777777" w:rsidR="00C62C8C" w:rsidRPr="00646117" w:rsidRDefault="00511F86" w:rsidP="00646117">
            <w:pPr>
              <w:autoSpaceDE w:val="0"/>
              <w:autoSpaceDN w:val="0"/>
              <w:adjustRightInd w:val="0"/>
              <w:spacing w:before="40" w:after="40"/>
              <w:jc w:val="center"/>
              <w:rPr>
                <w:rFonts w:eastAsia="MS Mincho"/>
                <w:b/>
                <w:noProof w:val="0"/>
                <w:sz w:val="13"/>
                <w:szCs w:val="15"/>
                <w:lang w:eastAsia="en-GB"/>
              </w:rPr>
            </w:pPr>
            <w:r>
              <w:rPr>
                <w:rFonts w:eastAsia="MS Mincho"/>
                <w:noProof w:val="0"/>
                <w:sz w:val="13"/>
                <w:szCs w:val="15"/>
                <w:lang w:eastAsia="en-GB"/>
              </w:rPr>
              <w:t>(VoR)</w:t>
            </w:r>
          </w:p>
        </w:tc>
        <w:tc>
          <w:tcPr>
            <w:tcW w:w="0" w:type="auto"/>
            <w:tcBorders>
              <w:top w:val="single" w:sz="4" w:space="0" w:color="BFBFBF" w:themeColor="background1" w:themeShade="BF"/>
            </w:tcBorders>
            <w:shd w:val="clear" w:color="auto" w:fill="F2F2F2" w:themeFill="background1" w:themeFillShade="F2"/>
            <w:vAlign w:val="center"/>
          </w:tcPr>
          <w:p w14:paraId="1BE89292" w14:textId="77777777" w:rsidR="006E2D56" w:rsidRPr="00646117" w:rsidRDefault="00511F86" w:rsidP="006E2D56">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u w:val="single"/>
                <w:lang w:eastAsia="en-GB"/>
              </w:rPr>
              <w:t>Abstract only</w:t>
            </w:r>
            <w:r w:rsidRPr="00646117">
              <w:rPr>
                <w:rFonts w:eastAsia="MS Mincho"/>
                <w:noProof w:val="0"/>
                <w:sz w:val="13"/>
                <w:szCs w:val="32"/>
                <w:lang w:eastAsia="en-GB"/>
              </w:rPr>
              <w:t xml:space="preserve"> + link to COPP</w:t>
            </w:r>
          </w:p>
        </w:tc>
        <w:tc>
          <w:tcPr>
            <w:tcW w:w="0" w:type="auto"/>
            <w:tcBorders>
              <w:top w:val="single" w:sz="4" w:space="0" w:color="BFBFBF" w:themeColor="background1" w:themeShade="BF"/>
            </w:tcBorders>
            <w:shd w:val="clear" w:color="auto" w:fill="F2F2F2" w:themeFill="background1" w:themeFillShade="F2"/>
            <w:vAlign w:val="center"/>
          </w:tcPr>
          <w:p w14:paraId="444BBE6F" w14:textId="77777777" w:rsidR="006E2D56" w:rsidRPr="00646117" w:rsidRDefault="00511F86" w:rsidP="006E2D56">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u w:val="single"/>
                <w:lang w:eastAsia="en-GB"/>
              </w:rPr>
              <w:t>Abstract only</w:t>
            </w:r>
            <w:r w:rsidRPr="00646117">
              <w:rPr>
                <w:rFonts w:eastAsia="MS Mincho"/>
                <w:noProof w:val="0"/>
                <w:sz w:val="13"/>
                <w:szCs w:val="32"/>
                <w:lang w:eastAsia="en-GB"/>
              </w:rPr>
              <w:t xml:space="preserve"> + link to COPP</w:t>
            </w:r>
          </w:p>
        </w:tc>
        <w:tc>
          <w:tcPr>
            <w:tcW w:w="0" w:type="auto"/>
            <w:tcBorders>
              <w:top w:val="single" w:sz="4" w:space="0" w:color="BFBFBF" w:themeColor="background1" w:themeShade="BF"/>
            </w:tcBorders>
            <w:shd w:val="clear" w:color="auto" w:fill="F2F2F2" w:themeFill="background1" w:themeFillShade="F2"/>
            <w:vAlign w:val="center"/>
          </w:tcPr>
          <w:p w14:paraId="28D58889" w14:textId="77777777" w:rsidR="006E2D56" w:rsidRPr="00646117" w:rsidRDefault="00511F86" w:rsidP="006E2D56">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u w:val="single"/>
                <w:lang w:eastAsia="en-GB"/>
              </w:rPr>
              <w:t>Abstract only</w:t>
            </w:r>
            <w:r w:rsidRPr="00646117">
              <w:rPr>
                <w:rFonts w:eastAsia="MS Mincho"/>
                <w:noProof w:val="0"/>
                <w:sz w:val="13"/>
                <w:szCs w:val="32"/>
                <w:lang w:eastAsia="en-GB"/>
              </w:rPr>
              <w:t xml:space="preserve"> + link to COPP</w:t>
            </w:r>
          </w:p>
        </w:tc>
        <w:tc>
          <w:tcPr>
            <w:tcW w:w="0" w:type="auto"/>
            <w:tcBorders>
              <w:top w:val="single" w:sz="4" w:space="0" w:color="BFBFBF" w:themeColor="background1" w:themeShade="BF"/>
            </w:tcBorders>
            <w:shd w:val="clear" w:color="auto" w:fill="F2F2F2" w:themeFill="background1" w:themeFillShade="F2"/>
            <w:vAlign w:val="center"/>
          </w:tcPr>
          <w:p w14:paraId="22E3ABF0" w14:textId="77777777" w:rsidR="006E2D56" w:rsidRPr="00646117" w:rsidRDefault="00511F86" w:rsidP="00E530C9">
            <w:pPr>
              <w:autoSpaceDE w:val="0"/>
              <w:autoSpaceDN w:val="0"/>
              <w:adjustRightInd w:val="0"/>
              <w:spacing w:before="40" w:after="40"/>
              <w:jc w:val="left"/>
              <w:rPr>
                <w:rFonts w:eastAsia="MS Mincho"/>
                <w:noProof w:val="0"/>
                <w:sz w:val="13"/>
                <w:szCs w:val="32"/>
                <w:lang w:eastAsia="en-GB"/>
              </w:rPr>
            </w:pPr>
            <w:r w:rsidRPr="00646117">
              <w:rPr>
                <w:rFonts w:eastAsia="MS Mincho"/>
                <w:noProof w:val="0"/>
                <w:sz w:val="13"/>
                <w:szCs w:val="32"/>
                <w:u w:val="single"/>
                <w:lang w:eastAsia="en-GB"/>
              </w:rPr>
              <w:t>Abstract only</w:t>
            </w:r>
            <w:r w:rsidR="00E530C9" w:rsidRPr="00646117">
              <w:rPr>
                <w:rFonts w:eastAsia="MS Mincho"/>
                <w:noProof w:val="0"/>
                <w:sz w:val="13"/>
                <w:szCs w:val="32"/>
                <w:lang w:eastAsia="en-GB"/>
              </w:rPr>
              <w:t xml:space="preserve"> + link to COPP</w:t>
            </w:r>
          </w:p>
        </w:tc>
      </w:tr>
    </w:tbl>
    <w:p w14:paraId="48FE37A8" w14:textId="77777777" w:rsidR="00B42202" w:rsidRPr="00646117" w:rsidRDefault="00B42202" w:rsidP="00915E8A">
      <w:pPr>
        <w:pStyle w:val="Heading1"/>
        <w:rPr>
          <w:color w:val="auto"/>
        </w:rPr>
      </w:pPr>
    </w:p>
    <w:p w14:paraId="5BA9FB5A" w14:textId="77777777" w:rsidR="00100B01" w:rsidRPr="00646117" w:rsidRDefault="00511F86">
      <w:pPr>
        <w:pStyle w:val="Heading2"/>
        <w:rPr>
          <w:color w:val="auto"/>
        </w:rPr>
      </w:pPr>
      <w:r w:rsidRPr="00646117">
        <w:rPr>
          <w:color w:val="auto"/>
        </w:rPr>
        <w:t xml:space="preserve">For the avoidance of doubt, re-use of the Contribution under Clause </w:t>
      </w:r>
      <w:r w:rsidRPr="00646117">
        <w:rPr>
          <w:color w:val="auto"/>
        </w:rPr>
        <w:fldChar w:fldCharType="begin"/>
      </w:r>
      <w:r w:rsidRPr="00646117">
        <w:rPr>
          <w:color w:val="auto"/>
        </w:rPr>
        <w:instrText xml:space="preserve"> REF _Ref428367303 \r \p \h </w:instrText>
      </w:r>
      <w:r w:rsidR="00646117">
        <w:rPr>
          <w:color w:val="auto"/>
        </w:rPr>
        <w:instrText xml:space="preserve"> \* MERGEFORMAT </w:instrText>
      </w:r>
      <w:r w:rsidRPr="00646117">
        <w:rPr>
          <w:color w:val="auto"/>
        </w:rPr>
      </w:r>
      <w:r w:rsidRPr="00646117">
        <w:rPr>
          <w:color w:val="auto"/>
        </w:rPr>
        <w:fldChar w:fldCharType="separate"/>
      </w:r>
      <w:r w:rsidR="00296802" w:rsidRPr="00646117">
        <w:rPr>
          <w:color w:val="auto"/>
        </w:rPr>
        <w:t>1.1</w:t>
      </w:r>
      <w:r w:rsidR="00B84AE9" w:rsidRPr="00646117">
        <w:rPr>
          <w:color w:val="auto"/>
        </w:rPr>
        <w:t>2</w:t>
      </w:r>
      <w:r w:rsidR="00296802" w:rsidRPr="00646117">
        <w:rPr>
          <w:color w:val="auto"/>
        </w:rPr>
        <w:t xml:space="preserve"> </w:t>
      </w:r>
      <w:r w:rsidR="002E1613" w:rsidRPr="00646117">
        <w:rPr>
          <w:color w:val="auto"/>
        </w:rPr>
        <w:t>above</w:t>
      </w:r>
      <w:r w:rsidRPr="00646117">
        <w:rPr>
          <w:color w:val="auto"/>
        </w:rPr>
        <w:fldChar w:fldCharType="end"/>
      </w:r>
      <w:r w:rsidRPr="00646117">
        <w:rPr>
          <w:color w:val="auto"/>
        </w:rPr>
        <w:t xml:space="preserve"> must be in line with the Policy and does not affect the Assignment.</w:t>
      </w:r>
    </w:p>
    <w:p w14:paraId="231C84F0" w14:textId="77777777" w:rsidR="006E2D56" w:rsidRPr="00646117" w:rsidRDefault="00511F86">
      <w:pPr>
        <w:pStyle w:val="Heading2"/>
        <w:rPr>
          <w:color w:val="auto"/>
        </w:rPr>
      </w:pPr>
      <w:r w:rsidRPr="00646117">
        <w:rPr>
          <w:color w:val="auto"/>
        </w:rPr>
        <w:t>The Contributor must ensure that the third-party permissions obtained under Clause</w:t>
      </w:r>
      <w:r w:rsidR="00B84AE9" w:rsidRPr="00646117">
        <w:rPr>
          <w:color w:val="auto"/>
        </w:rPr>
        <w:t xml:space="preserve"> 1.8</w:t>
      </w:r>
      <w:r w:rsidRPr="00646117">
        <w:rPr>
          <w:color w:val="auto"/>
        </w:rPr>
        <w:t xml:space="preserve">, Section </w:t>
      </w:r>
      <w:r w:rsidRPr="00646117">
        <w:rPr>
          <w:color w:val="auto"/>
        </w:rPr>
        <w:fldChar w:fldCharType="begin"/>
      </w:r>
      <w:r w:rsidRPr="00646117">
        <w:rPr>
          <w:color w:val="auto"/>
        </w:rPr>
        <w:instrText xml:space="preserve"> REF _Ref424132569 \r \h  \* MERGEFORMAT </w:instrText>
      </w:r>
      <w:r w:rsidRPr="00646117">
        <w:rPr>
          <w:color w:val="auto"/>
        </w:rPr>
      </w:r>
      <w:r w:rsidRPr="00646117">
        <w:rPr>
          <w:color w:val="auto"/>
        </w:rPr>
        <w:fldChar w:fldCharType="separate"/>
      </w:r>
      <w:r w:rsidR="00296802" w:rsidRPr="00646117">
        <w:rPr>
          <w:color w:val="auto"/>
        </w:rPr>
        <w:t>A</w:t>
      </w:r>
      <w:r w:rsidRPr="00646117">
        <w:rPr>
          <w:color w:val="auto"/>
        </w:rPr>
        <w:fldChar w:fldCharType="end"/>
      </w:r>
      <w:r w:rsidR="002E1613" w:rsidRPr="00646117">
        <w:rPr>
          <w:color w:val="auto"/>
        </w:rPr>
        <w:t>,</w:t>
      </w:r>
      <w:r w:rsidRPr="00646117">
        <w:rPr>
          <w:color w:val="auto"/>
        </w:rPr>
        <w:t xml:space="preserve"> allow the said third-party material to be included in the Contribution and re-used in line with the Policy.</w:t>
      </w:r>
    </w:p>
    <w:p w14:paraId="1824AB7B" w14:textId="77777777" w:rsidR="006E2D56" w:rsidRPr="00646117" w:rsidRDefault="00511F86">
      <w:pPr>
        <w:pStyle w:val="Heading2"/>
        <w:rPr>
          <w:i/>
          <w:color w:val="auto"/>
        </w:rPr>
      </w:pPr>
      <w:r w:rsidRPr="00646117">
        <w:rPr>
          <w:color w:val="auto"/>
        </w:rPr>
        <w:t xml:space="preserve">All re-uses of the Contribution under Clause </w:t>
      </w:r>
      <w:r w:rsidR="00B84AE9" w:rsidRPr="00646117">
        <w:rPr>
          <w:color w:val="auto"/>
        </w:rPr>
        <w:t>1.12</w:t>
      </w:r>
      <w:r w:rsidRPr="00646117">
        <w:rPr>
          <w:color w:val="auto"/>
        </w:rPr>
        <w:t xml:space="preserve"> must include:</w:t>
      </w:r>
    </w:p>
    <w:p w14:paraId="51D33B50" w14:textId="77777777" w:rsidR="006E2D56" w:rsidRPr="00646117" w:rsidRDefault="00511F86" w:rsidP="006E2D56">
      <w:pPr>
        <w:pStyle w:val="Heading3"/>
        <w:rPr>
          <w:i/>
          <w:color w:val="auto"/>
        </w:rPr>
      </w:pPr>
      <w:r w:rsidRPr="00646117">
        <w:rPr>
          <w:color w:val="auto"/>
        </w:rPr>
        <w:t>a link to the Contribution on Cambridge</w:t>
      </w:r>
      <w:r w:rsidR="00B45FBD" w:rsidRPr="00646117">
        <w:rPr>
          <w:color w:val="auto"/>
        </w:rPr>
        <w:t>’</w:t>
      </w:r>
      <w:r w:rsidRPr="00646117">
        <w:rPr>
          <w:color w:val="auto"/>
        </w:rPr>
        <w:t xml:space="preserve">s Online Publication Platform </w:t>
      </w:r>
      <w:r w:rsidRPr="00646117">
        <w:rPr>
          <w:b/>
          <w:color w:val="auto"/>
        </w:rPr>
        <w:t>(COPP)</w:t>
      </w:r>
      <w:r w:rsidRPr="00646117">
        <w:rPr>
          <w:color w:val="auto"/>
        </w:rPr>
        <w:t xml:space="preserve"> using a DOI link, e.g. </w:t>
      </w:r>
      <w:r w:rsidRPr="00646117">
        <w:rPr>
          <w:i/>
          <w:color w:val="auto"/>
        </w:rPr>
        <w:t>http://dx.doi.org/[DOI];</w:t>
      </w:r>
    </w:p>
    <w:p w14:paraId="2F975DA8" w14:textId="77777777" w:rsidR="006E2D56" w:rsidRPr="00646117" w:rsidRDefault="00511F86" w:rsidP="006E2D56">
      <w:pPr>
        <w:pStyle w:val="Heading3"/>
        <w:rPr>
          <w:i/>
          <w:color w:val="auto"/>
        </w:rPr>
      </w:pPr>
      <w:r w:rsidRPr="00646117">
        <w:rPr>
          <w:color w:val="auto"/>
        </w:rPr>
        <w:t xml:space="preserve">a clear statement that all end-users of the </w:t>
      </w:r>
      <w:r w:rsidR="00E8574B" w:rsidRPr="00646117">
        <w:rPr>
          <w:color w:val="auto"/>
        </w:rPr>
        <w:t>Policy</w:t>
      </w:r>
      <w:r w:rsidRPr="00646117">
        <w:rPr>
          <w:color w:val="auto"/>
        </w:rPr>
        <w:t xml:space="preserve"> archive version of the Contribution may only make use of the Contribution for private research and study; and</w:t>
      </w:r>
    </w:p>
    <w:p w14:paraId="5CF0B798" w14:textId="77777777" w:rsidR="006E2D56" w:rsidRPr="00646117" w:rsidRDefault="00511F86" w:rsidP="006E2D56">
      <w:pPr>
        <w:pStyle w:val="Heading3"/>
        <w:rPr>
          <w:color w:val="auto"/>
        </w:rPr>
      </w:pPr>
      <w:r w:rsidRPr="00646117">
        <w:rPr>
          <w:color w:val="auto"/>
        </w:rPr>
        <w:t>a clear statement that the Contribution has been accepted for publication and will appear in a revised form subject to peer review and/or input from the Journal</w:t>
      </w:r>
      <w:r w:rsidR="00B45FBD" w:rsidRPr="00646117">
        <w:rPr>
          <w:color w:val="auto"/>
        </w:rPr>
        <w:t>’</w:t>
      </w:r>
      <w:r w:rsidRPr="00646117">
        <w:rPr>
          <w:color w:val="auto"/>
        </w:rPr>
        <w:t>s editor and a link to the Journal</w:t>
      </w:r>
      <w:r w:rsidR="00B45FBD" w:rsidRPr="00646117">
        <w:rPr>
          <w:color w:val="auto"/>
        </w:rPr>
        <w:t>’</w:t>
      </w:r>
      <w:r w:rsidRPr="00646117">
        <w:rPr>
          <w:color w:val="auto"/>
        </w:rPr>
        <w:t>s site on COPP.</w:t>
      </w:r>
    </w:p>
    <w:p w14:paraId="19C01996" w14:textId="77777777" w:rsidR="006E2D56" w:rsidRPr="00646117" w:rsidRDefault="00511F86" w:rsidP="00915E8A">
      <w:pPr>
        <w:pStyle w:val="Heading2"/>
        <w:rPr>
          <w:color w:val="auto"/>
        </w:rPr>
      </w:pPr>
      <w:r w:rsidRPr="00646117">
        <w:rPr>
          <w:color w:val="auto"/>
        </w:rPr>
        <w:t xml:space="preserve">The Policy does </w:t>
      </w:r>
      <w:r w:rsidRPr="00646117">
        <w:rPr>
          <w:b/>
          <w:color w:val="auto"/>
        </w:rPr>
        <w:t>not</w:t>
      </w:r>
      <w:r w:rsidRPr="00646117">
        <w:rPr>
          <w:color w:val="auto"/>
        </w:rPr>
        <w:t xml:space="preserve"> permit the full Contribution, in VoR form, to be placed by the Contributor or Copyright Holder on any online website or platform, commercial repository or social media sites including, but not limited to: </w:t>
      </w:r>
      <w:r w:rsidRPr="00646117">
        <w:rPr>
          <w:i/>
          <w:color w:val="auto"/>
        </w:rPr>
        <w:t>Social Science Research Network</w:t>
      </w:r>
      <w:r w:rsidRPr="00646117">
        <w:rPr>
          <w:color w:val="auto"/>
        </w:rPr>
        <w:t xml:space="preserve">, </w:t>
      </w:r>
      <w:r w:rsidRPr="00646117">
        <w:rPr>
          <w:i/>
          <w:color w:val="auto"/>
        </w:rPr>
        <w:t>ResearchGate</w:t>
      </w:r>
      <w:r w:rsidRPr="00646117">
        <w:rPr>
          <w:color w:val="auto"/>
        </w:rPr>
        <w:t xml:space="preserve">, </w:t>
      </w:r>
      <w:r w:rsidRPr="00646117">
        <w:rPr>
          <w:i/>
          <w:color w:val="auto"/>
        </w:rPr>
        <w:t>Academi</w:t>
      </w:r>
      <w:r w:rsidR="002E1613" w:rsidRPr="00646117">
        <w:rPr>
          <w:i/>
          <w:color w:val="auto"/>
        </w:rPr>
        <w:t>a</w:t>
      </w:r>
      <w:r w:rsidRPr="00646117">
        <w:rPr>
          <w:i/>
          <w:color w:val="auto"/>
        </w:rPr>
        <w:t>.edu</w:t>
      </w:r>
      <w:r w:rsidRPr="00646117">
        <w:rPr>
          <w:color w:val="auto"/>
        </w:rPr>
        <w:t xml:space="preserve">, </w:t>
      </w:r>
      <w:r w:rsidRPr="00646117">
        <w:rPr>
          <w:i/>
          <w:color w:val="auto"/>
        </w:rPr>
        <w:t xml:space="preserve">Mendeley </w:t>
      </w:r>
      <w:r w:rsidRPr="00646117">
        <w:rPr>
          <w:color w:val="auto"/>
        </w:rPr>
        <w:t xml:space="preserve">or </w:t>
      </w:r>
      <w:r w:rsidRPr="00646117">
        <w:rPr>
          <w:i/>
          <w:color w:val="auto"/>
        </w:rPr>
        <w:t>LinkedIn</w:t>
      </w:r>
      <w:r w:rsidRPr="00646117">
        <w:rPr>
          <w:color w:val="auto"/>
        </w:rPr>
        <w:t>.</w:t>
      </w:r>
    </w:p>
    <w:bookmarkEnd w:id="13"/>
    <w:p w14:paraId="79A26163" w14:textId="77777777" w:rsidR="00DE65A2" w:rsidRPr="00646117" w:rsidRDefault="00511F86">
      <w:pPr>
        <w:pStyle w:val="Heading1"/>
        <w:rPr>
          <w:color w:val="auto"/>
        </w:rPr>
      </w:pPr>
      <w:r w:rsidRPr="00646117">
        <w:rPr>
          <w:color w:val="auto"/>
        </w:rPr>
        <w:t>Other re</w:t>
      </w:r>
      <w:r w:rsidR="002E1613" w:rsidRPr="00646117">
        <w:rPr>
          <w:color w:val="auto"/>
        </w:rPr>
        <w:t>-</w:t>
      </w:r>
      <w:r w:rsidRPr="00646117">
        <w:rPr>
          <w:color w:val="auto"/>
        </w:rPr>
        <w:t>uses of the Contribution</w:t>
      </w:r>
    </w:p>
    <w:p w14:paraId="657F0142" w14:textId="77777777" w:rsidR="001E1FD6" w:rsidRPr="00646117" w:rsidRDefault="00511F86">
      <w:pPr>
        <w:pStyle w:val="Heading2"/>
        <w:rPr>
          <w:color w:val="auto"/>
        </w:rPr>
      </w:pPr>
      <w:r w:rsidRPr="00646117">
        <w:rPr>
          <w:color w:val="auto"/>
        </w:rPr>
        <w:t xml:space="preserve">In addition to </w:t>
      </w:r>
      <w:r w:rsidR="00E8574B" w:rsidRPr="00646117">
        <w:rPr>
          <w:color w:val="auto"/>
        </w:rPr>
        <w:t>any permitted re-use of the Contribution under the Policy,</w:t>
      </w:r>
      <w:r w:rsidRPr="00646117">
        <w:rPr>
          <w:color w:val="auto"/>
        </w:rPr>
        <w:t xml:space="preserve"> t</w:t>
      </w:r>
      <w:r w:rsidR="00DE65A2" w:rsidRPr="00646117">
        <w:rPr>
          <w:color w:val="auto"/>
        </w:rPr>
        <w:t>he Contributor may</w:t>
      </w:r>
      <w:r w:rsidRPr="00646117">
        <w:rPr>
          <w:color w:val="auto"/>
        </w:rPr>
        <w:t>:</w:t>
      </w:r>
    </w:p>
    <w:p w14:paraId="54602933" w14:textId="77777777" w:rsidR="00DE65A2" w:rsidRPr="00646117" w:rsidRDefault="00511F86" w:rsidP="001E1FD6">
      <w:pPr>
        <w:pStyle w:val="Heading3"/>
        <w:rPr>
          <w:color w:val="auto"/>
        </w:rPr>
      </w:pPr>
      <w:r w:rsidRPr="00646117">
        <w:rPr>
          <w:color w:val="auto"/>
        </w:rPr>
        <w:t>distribute the Contribution or an adapted version in print or electronic format for the Contributor</w:t>
      </w:r>
      <w:r w:rsidR="00B45FBD" w:rsidRPr="00646117">
        <w:rPr>
          <w:color w:val="auto"/>
        </w:rPr>
        <w:t>’</w:t>
      </w:r>
      <w:r w:rsidRPr="00646117">
        <w:rPr>
          <w:color w:val="auto"/>
        </w:rPr>
        <w:t>s own purposes only, including to make multiple copies for course-use by the Contributor</w:t>
      </w:r>
      <w:r w:rsidR="00B45FBD" w:rsidRPr="00646117">
        <w:rPr>
          <w:color w:val="auto"/>
        </w:rPr>
        <w:t>’</w:t>
      </w:r>
      <w:r w:rsidRPr="00646117">
        <w:rPr>
          <w:color w:val="auto"/>
        </w:rPr>
        <w:t>s students provided that no sale is involved.</w:t>
      </w:r>
    </w:p>
    <w:p w14:paraId="08197CC5" w14:textId="77777777" w:rsidR="00DE65A2" w:rsidRPr="00646117" w:rsidRDefault="00511F86" w:rsidP="001E1FD6">
      <w:pPr>
        <w:pStyle w:val="Heading3"/>
        <w:rPr>
          <w:color w:val="auto"/>
        </w:rPr>
      </w:pPr>
      <w:r w:rsidRPr="00646117">
        <w:rPr>
          <w:color w:val="auto"/>
        </w:rPr>
        <w:t xml:space="preserve">may reproduce the </w:t>
      </w:r>
      <w:r w:rsidRPr="00646117">
        <w:rPr>
          <w:color w:val="auto"/>
        </w:rPr>
        <w:t>Contribution or an adapted version</w:t>
      </w:r>
      <w:r w:rsidR="000619AF" w:rsidRPr="00646117">
        <w:rPr>
          <w:color w:val="auto"/>
        </w:rPr>
        <w:t xml:space="preserve"> in any format</w:t>
      </w:r>
      <w:r w:rsidRPr="00646117">
        <w:rPr>
          <w:color w:val="auto"/>
        </w:rPr>
        <w:t xml:space="preserve"> in any work authored or edited by the Contributor, subject to appropriate acknowledgment.</w:t>
      </w:r>
    </w:p>
    <w:p w14:paraId="54D452FA" w14:textId="77777777" w:rsidR="00DE65A2" w:rsidRPr="00646117" w:rsidRDefault="00511F86" w:rsidP="00915E8A">
      <w:pPr>
        <w:pStyle w:val="Heading2"/>
        <w:rPr>
          <w:color w:val="auto"/>
        </w:rPr>
      </w:pPr>
      <w:r w:rsidRPr="00646117">
        <w:rPr>
          <w:color w:val="auto"/>
        </w:rPr>
        <w:t>For any re</w:t>
      </w:r>
      <w:r w:rsidR="002E1613" w:rsidRPr="00646117">
        <w:rPr>
          <w:color w:val="auto"/>
        </w:rPr>
        <w:t>-</w:t>
      </w:r>
      <w:r w:rsidRPr="00646117">
        <w:rPr>
          <w:color w:val="auto"/>
        </w:rPr>
        <w:t xml:space="preserve">use of the Contribution not covered under this </w:t>
      </w:r>
      <w:r w:rsidR="006E1621" w:rsidRPr="00646117">
        <w:rPr>
          <w:color w:val="auto"/>
        </w:rPr>
        <w:t>S</w:t>
      </w:r>
      <w:r w:rsidRPr="00646117">
        <w:rPr>
          <w:color w:val="auto"/>
        </w:rPr>
        <w:t>ection</w:t>
      </w:r>
      <w:r w:rsidR="00374B07" w:rsidRPr="00646117">
        <w:rPr>
          <w:color w:val="auto"/>
        </w:rPr>
        <w:t xml:space="preserve"> </w:t>
      </w:r>
      <w:r w:rsidR="00D272CB" w:rsidRPr="00646117">
        <w:rPr>
          <w:color w:val="auto"/>
        </w:rPr>
        <w:t>B</w:t>
      </w:r>
      <w:r w:rsidR="006E1621" w:rsidRPr="00646117">
        <w:rPr>
          <w:color w:val="auto"/>
        </w:rPr>
        <w:t xml:space="preserve">, </w:t>
      </w:r>
      <w:r w:rsidRPr="00646117">
        <w:rPr>
          <w:color w:val="auto"/>
        </w:rPr>
        <w:t xml:space="preserve">the Contributor must approach </w:t>
      </w:r>
      <w:r w:rsidR="006C5E26" w:rsidRPr="00646117">
        <w:rPr>
          <w:color w:val="auto"/>
        </w:rPr>
        <w:t xml:space="preserve">the Proprietor and </w:t>
      </w:r>
      <w:r w:rsidR="00182619" w:rsidRPr="00646117">
        <w:rPr>
          <w:color w:val="auto"/>
        </w:rPr>
        <w:t>Cambridge</w:t>
      </w:r>
      <w:r w:rsidRPr="00646117">
        <w:rPr>
          <w:color w:val="auto"/>
        </w:rPr>
        <w:t xml:space="preserve"> for advice and to request permission.</w:t>
      </w:r>
    </w:p>
    <w:p w14:paraId="7080309C" w14:textId="77777777" w:rsidR="00DE65A2" w:rsidRPr="00646117" w:rsidRDefault="00511F86">
      <w:pPr>
        <w:pStyle w:val="Heading1"/>
        <w:rPr>
          <w:color w:val="auto"/>
        </w:rPr>
      </w:pPr>
      <w:r w:rsidRPr="00646117">
        <w:rPr>
          <w:color w:val="auto"/>
        </w:rPr>
        <w:t>Re-use by Cambridge</w:t>
      </w:r>
    </w:p>
    <w:p w14:paraId="00D5D12E" w14:textId="77777777" w:rsidR="003634C4" w:rsidRPr="00646117" w:rsidRDefault="00511F86">
      <w:pPr>
        <w:pStyle w:val="Heading2"/>
        <w:rPr>
          <w:color w:val="auto"/>
        </w:rPr>
        <w:sectPr w:rsidR="003634C4" w:rsidRPr="00646117" w:rsidSect="0062443D">
          <w:type w:val="continuous"/>
          <w:pgSz w:w="11900" w:h="16840" w:code="9"/>
          <w:pgMar w:top="624" w:right="680" w:bottom="624" w:left="680" w:header="340" w:footer="0" w:gutter="0"/>
          <w:pgNumType w:start="1"/>
          <w:cols w:num="2" w:space="567"/>
          <w:docGrid w:linePitch="360"/>
        </w:sectPr>
      </w:pPr>
      <w:r w:rsidRPr="00646117">
        <w:rPr>
          <w:color w:val="auto"/>
        </w:rPr>
        <w:t>Cambridge cooperates with various copyright licensing schemes which allow material to be photocopied within agreed restraints (e</w:t>
      </w:r>
      <w:r w:rsidR="001E1FD6" w:rsidRPr="00646117">
        <w:rPr>
          <w:color w:val="auto"/>
        </w:rPr>
        <w:t>.</w:t>
      </w:r>
      <w:r w:rsidRPr="00646117">
        <w:rPr>
          <w:color w:val="auto"/>
        </w:rPr>
        <w:t>g</w:t>
      </w:r>
      <w:r w:rsidR="001E1FD6" w:rsidRPr="00646117">
        <w:rPr>
          <w:color w:val="auto"/>
        </w:rPr>
        <w:t>.</w:t>
      </w:r>
      <w:r w:rsidRPr="00646117">
        <w:rPr>
          <w:color w:val="auto"/>
        </w:rPr>
        <w:t xml:space="preserve"> the Copyr</w:t>
      </w:r>
      <w:r w:rsidR="008B7763" w:rsidRPr="00646117">
        <w:rPr>
          <w:color w:val="auto"/>
        </w:rPr>
        <w:t>ight Clearance Center in the US</w:t>
      </w:r>
      <w:r w:rsidRPr="00646117">
        <w:rPr>
          <w:color w:val="auto"/>
        </w:rPr>
        <w:t xml:space="preserve"> and the Copyright Licensing Agency in the UK). Any proceeds </w:t>
      </w:r>
      <w:r w:rsidR="006E2D40" w:rsidRPr="00646117">
        <w:rPr>
          <w:color w:val="auto"/>
        </w:rPr>
        <w:t>received by Cambridge from such licenses, together with any proceeds resulting from sales of subsidiary rights in the Contribution shall be used to support the continuing publication of the Journal.</w:t>
      </w:r>
      <w:r w:rsidR="00BD25DE" w:rsidRPr="00646117">
        <w:rPr>
          <w:color w:val="auto"/>
        </w:rPr>
        <w:tab/>
      </w:r>
    </w:p>
    <w:p w14:paraId="25C6729B" w14:textId="77777777" w:rsidR="00E03F82" w:rsidRPr="00646117" w:rsidRDefault="00511F86" w:rsidP="007B7472">
      <w:pPr>
        <w:spacing w:before="0" w:after="0"/>
        <w:rPr>
          <w:highlight w:val="green"/>
        </w:rPr>
      </w:pPr>
      <w:r>
        <w:pict w14:anchorId="1C0E3C4E">
          <v:rect id="_x0000_i1032" style="width:451.3pt;height:.05pt;mso-width-percent:0;mso-height-percent:0;mso-width-percent:0;mso-height-percent:0" o:hralign="center" o:hrstd="t" o:hrnoshade="t" o:hr="t" fillcolor="black" stroked="f"/>
        </w:pict>
      </w:r>
    </w:p>
    <w:p w14:paraId="4927742F" w14:textId="77777777" w:rsidR="00C62C8C" w:rsidRDefault="00511F86">
      <w:pPr>
        <w:spacing w:before="0" w:after="0"/>
        <w:jc w:val="left"/>
        <w:rPr>
          <w:rFonts w:ascii="Frutiger LT Std 45 Light" w:eastAsia="Times" w:hAnsi="Frutiger LT Std 45 Light"/>
          <w:b/>
          <w:noProof w:val="0"/>
          <w:sz w:val="17"/>
          <w:lang w:eastAsia="en-GB"/>
        </w:rPr>
      </w:pPr>
      <w:bookmarkStart w:id="14" w:name="_Ref419717894"/>
      <w:r>
        <w:rPr>
          <w:caps/>
        </w:rPr>
        <w:br w:type="page"/>
      </w:r>
    </w:p>
    <w:p w14:paraId="09A1062F" w14:textId="77777777" w:rsidR="006E3DA5" w:rsidRPr="00646117" w:rsidRDefault="00511F86" w:rsidP="00465D3E">
      <w:pPr>
        <w:pStyle w:val="Headings"/>
        <w:numPr>
          <w:ilvl w:val="0"/>
          <w:numId w:val="0"/>
        </w:numPr>
        <w:rPr>
          <w:color w:val="auto"/>
        </w:rPr>
      </w:pPr>
      <w:r w:rsidRPr="00646117">
        <w:rPr>
          <w:caps w:val="0"/>
          <w:color w:val="auto"/>
        </w:rPr>
        <w:lastRenderedPageBreak/>
        <w:t>C.</w:t>
      </w:r>
      <w:r w:rsidRPr="00646117">
        <w:rPr>
          <w:color w:val="auto"/>
        </w:rPr>
        <w:t xml:space="preserve"> </w:t>
      </w:r>
      <w:r w:rsidR="00E03F82" w:rsidRPr="00646117">
        <w:rPr>
          <w:color w:val="auto"/>
        </w:rPr>
        <w:t>Agreement to terms</w:t>
      </w:r>
      <w:bookmarkEnd w:id="14"/>
      <w:r w:rsidR="00654163" w:rsidRPr="00646117">
        <w:rPr>
          <w:color w:val="auto"/>
        </w:rPr>
        <w:t xml:space="preserve"> / </w:t>
      </w:r>
      <w:r w:rsidR="00654163" w:rsidRPr="00646117">
        <w:rPr>
          <w:i/>
          <w:color w:val="auto"/>
        </w:rPr>
        <w:t>CONFORMIT</w:t>
      </w:r>
      <w:r w:rsidR="001E2606" w:rsidRPr="00646117">
        <w:rPr>
          <w:i/>
          <w:color w:val="auto"/>
        </w:rPr>
        <w:t>É</w:t>
      </w:r>
      <w:r w:rsidR="00654163" w:rsidRPr="00646117">
        <w:rPr>
          <w:i/>
          <w:color w:val="auto"/>
        </w:rPr>
        <w:t xml:space="preserve"> AUX CONDITIONS</w:t>
      </w:r>
    </w:p>
    <w:p w14:paraId="0176DF71" w14:textId="77777777" w:rsidR="0029139A" w:rsidRPr="00646117" w:rsidRDefault="00511F86" w:rsidP="00B84AE9">
      <w:pPr>
        <w:pStyle w:val="BodyText"/>
        <w:rPr>
          <w:b/>
          <w:i/>
          <w:u w:val="single"/>
        </w:rPr>
      </w:pPr>
      <w:r w:rsidRPr="00646117">
        <w:rPr>
          <w:i/>
        </w:rPr>
        <w:t xml:space="preserve">Note: both </w:t>
      </w:r>
      <w:r w:rsidR="006211B8" w:rsidRPr="00646117">
        <w:rPr>
          <w:i/>
        </w:rPr>
        <w:t>Clause</w:t>
      </w:r>
      <w:r w:rsidR="00BD25DE" w:rsidRPr="00646117">
        <w:rPr>
          <w:i/>
        </w:rPr>
        <w:t xml:space="preserve">s </w:t>
      </w:r>
      <w:r w:rsidR="00D7508B" w:rsidRPr="00646117">
        <w:rPr>
          <w:i/>
        </w:rPr>
        <w:t xml:space="preserve">1 </w:t>
      </w:r>
      <w:r w:rsidRPr="00646117">
        <w:rPr>
          <w:i/>
        </w:rPr>
        <w:t xml:space="preserve">and </w:t>
      </w:r>
      <w:r w:rsidR="003730C6" w:rsidRPr="00646117">
        <w:rPr>
          <w:i/>
        </w:rPr>
        <w:fldChar w:fldCharType="begin"/>
      </w:r>
      <w:r w:rsidR="003730C6" w:rsidRPr="00646117">
        <w:rPr>
          <w:i/>
        </w:rPr>
        <w:instrText xml:space="preserve"> REF _Ref421785071 \r \h </w:instrText>
      </w:r>
      <w:r w:rsidR="00646117">
        <w:rPr>
          <w:i/>
        </w:rPr>
        <w:instrText xml:space="preserve"> \* MERGEFORMAT </w:instrText>
      </w:r>
      <w:r w:rsidR="003730C6" w:rsidRPr="00646117">
        <w:rPr>
          <w:i/>
        </w:rPr>
      </w:r>
      <w:r w:rsidR="003730C6" w:rsidRPr="00646117">
        <w:rPr>
          <w:i/>
        </w:rPr>
        <w:fldChar w:fldCharType="separate"/>
      </w:r>
      <w:r w:rsidR="00296802" w:rsidRPr="00646117">
        <w:rPr>
          <w:i/>
        </w:rPr>
        <w:t>2</w:t>
      </w:r>
      <w:r w:rsidR="003730C6" w:rsidRPr="00646117">
        <w:rPr>
          <w:i/>
        </w:rPr>
        <w:fldChar w:fldCharType="end"/>
      </w:r>
      <w:r w:rsidRPr="00646117">
        <w:rPr>
          <w:i/>
        </w:rPr>
        <w:t xml:space="preserve"> of this </w:t>
      </w:r>
      <w:r w:rsidR="00FF6AB2" w:rsidRPr="00646117">
        <w:rPr>
          <w:i/>
        </w:rPr>
        <w:t>S</w:t>
      </w:r>
      <w:r w:rsidRPr="00646117">
        <w:rPr>
          <w:i/>
        </w:rPr>
        <w:t>ection C must be completed (meaning the Contributor may have to sign twice)</w:t>
      </w:r>
      <w:r w:rsidR="00D7508B" w:rsidRPr="00646117">
        <w:rPr>
          <w:i/>
        </w:rPr>
        <w:t>.</w:t>
      </w:r>
      <w:r w:rsidRPr="00646117">
        <w:rPr>
          <w:i/>
        </w:rPr>
        <w:t xml:space="preserve"> Please return a hand-signed copy of the CAF by post to</w:t>
      </w:r>
      <w:r w:rsidR="00646117">
        <w:rPr>
          <w:i/>
        </w:rPr>
        <w:t xml:space="preserve"> </w:t>
      </w:r>
      <w:sdt>
        <w:sdtPr>
          <w:rPr>
            <w:rFonts w:eastAsia="Times New Roman"/>
            <w:noProof/>
            <w:szCs w:val="20"/>
            <w:lang w:val="en" w:eastAsia="en-US"/>
          </w:rPr>
          <w:alias w:val="postal address"/>
          <w:tag w:val="postal address"/>
          <w:id w:val="247934790"/>
          <w:lock w:val="sdtLocked"/>
          <w:text/>
        </w:sdtPr>
        <w:sdtEndPr/>
        <w:sdtContent>
          <w:r w:rsidR="00B84AE9" w:rsidRPr="00646117">
            <w:rPr>
              <w:rFonts w:eastAsia="Times New Roman"/>
              <w:noProof/>
              <w:szCs w:val="20"/>
              <w:lang w:val="en" w:eastAsia="en-US"/>
            </w:rPr>
            <w:t>École des hautes études en sciences sociales (EHESS), Rédaction des Annales,</w:t>
          </w:r>
          <w:r w:rsidR="00646117">
            <w:rPr>
              <w:rFonts w:eastAsia="Times New Roman"/>
              <w:noProof/>
              <w:szCs w:val="20"/>
              <w:lang w:val="en" w:eastAsia="en-US"/>
            </w:rPr>
            <w:t xml:space="preserve"> </w:t>
          </w:r>
          <w:r w:rsidR="00B84AE9" w:rsidRPr="00646117">
            <w:rPr>
              <w:rFonts w:eastAsia="Times New Roman"/>
              <w:noProof/>
              <w:szCs w:val="20"/>
              <w:lang w:val="en" w:eastAsia="en-US"/>
            </w:rPr>
            <w:t xml:space="preserve">105 boulevard Raspail 75006 Paris </w:t>
          </w:r>
          <w:r w:rsidR="00646117">
            <w:rPr>
              <w:rFonts w:eastAsia="Times New Roman"/>
              <w:noProof/>
              <w:szCs w:val="20"/>
              <w:lang w:val="en" w:eastAsia="en-US"/>
            </w:rPr>
            <w:t>(</w:t>
          </w:r>
          <w:r w:rsidR="00B84AE9" w:rsidRPr="00646117">
            <w:rPr>
              <w:rFonts w:eastAsia="Times New Roman"/>
              <w:noProof/>
              <w:szCs w:val="20"/>
              <w:lang w:val="en" w:eastAsia="en-US"/>
            </w:rPr>
            <w:t>France</w:t>
          </w:r>
          <w:r w:rsidR="00646117">
            <w:rPr>
              <w:rFonts w:eastAsia="Times New Roman"/>
              <w:noProof/>
              <w:szCs w:val="20"/>
              <w:lang w:val="en" w:eastAsia="en-US"/>
            </w:rPr>
            <w:t>)</w:t>
          </w:r>
        </w:sdtContent>
      </w:sdt>
      <w:r w:rsidRPr="00646117">
        <w:rPr>
          <w:i/>
        </w:rPr>
        <w:t>, or by PDF via email to</w:t>
      </w:r>
      <w:sdt>
        <w:sdtPr>
          <w:rPr>
            <w:i/>
          </w:rPr>
          <w:alias w:val="email address"/>
          <w:tag w:val="email address"/>
          <w:id w:val="-765929582"/>
          <w:lock w:val="sdtLocked"/>
          <w:text/>
        </w:sdtPr>
        <w:sdtEndPr/>
        <w:sdtContent>
          <w:r w:rsidR="00B84AE9" w:rsidRPr="00646117">
            <w:rPr>
              <w:i/>
            </w:rPr>
            <w:t xml:space="preserve"> annales@ehess.fr.</w:t>
          </w:r>
        </w:sdtContent>
      </w:sdt>
      <w:r w:rsidRPr="00646117">
        <w:rPr>
          <w:i/>
        </w:rPr>
        <w:t xml:space="preserve"> </w:t>
      </w:r>
      <w:r w:rsidRPr="00646117">
        <w:rPr>
          <w:b/>
          <w:i/>
          <w:u w:val="single"/>
        </w:rPr>
        <w:t>Amended/alternative versions of this CAF will not be accepted.</w:t>
      </w:r>
    </w:p>
    <w:p w14:paraId="4866A587" w14:textId="77777777" w:rsidR="00654163" w:rsidRPr="00646117" w:rsidRDefault="00654163" w:rsidP="00654163">
      <w:pPr>
        <w:pStyle w:val="BodyText"/>
        <w:rPr>
          <w:i/>
          <w:sz w:val="6"/>
        </w:rPr>
      </w:pPr>
    </w:p>
    <w:p w14:paraId="24E8FDB8" w14:textId="77777777" w:rsidR="00654163" w:rsidRPr="00502EFE" w:rsidRDefault="00511F86" w:rsidP="00654163">
      <w:pPr>
        <w:pStyle w:val="BodyText"/>
        <w:rPr>
          <w:i/>
          <w:lang w:val="fr-FR"/>
        </w:rPr>
      </w:pPr>
      <w:r w:rsidRPr="00502EFE">
        <w:rPr>
          <w:i/>
          <w:lang w:val="fr-FR"/>
        </w:rPr>
        <w:t>Nota</w:t>
      </w:r>
      <w:r w:rsidR="00646117" w:rsidRPr="00502EFE">
        <w:rPr>
          <w:i/>
          <w:lang w:val="fr-FR"/>
        </w:rPr>
        <w:t> : veuillez remplir les a</w:t>
      </w:r>
      <w:r w:rsidRPr="00502EFE">
        <w:rPr>
          <w:i/>
          <w:lang w:val="fr-FR"/>
        </w:rPr>
        <w:t xml:space="preserve">rticles 1 et 2 de la présente Section C (ce qui signifie que le </w:t>
      </w:r>
      <w:r w:rsidR="00CA50EE" w:rsidRPr="00502EFE">
        <w:rPr>
          <w:i/>
          <w:lang w:val="fr-FR"/>
        </w:rPr>
        <w:t>Contributeur</w:t>
      </w:r>
      <w:r w:rsidRPr="00502EFE">
        <w:rPr>
          <w:i/>
          <w:lang w:val="fr-FR"/>
        </w:rPr>
        <w:t xml:space="preserve"> p</w:t>
      </w:r>
      <w:r w:rsidR="00646117" w:rsidRPr="00502EFE">
        <w:rPr>
          <w:i/>
          <w:lang w:val="fr-FR"/>
        </w:rPr>
        <w:t>eut</w:t>
      </w:r>
      <w:r w:rsidRPr="00502EFE">
        <w:rPr>
          <w:i/>
          <w:lang w:val="fr-FR"/>
        </w:rPr>
        <w:t xml:space="preserve"> être tenu de signer deux fois). Veuillez renvoyer une copie signée manuellement du formulaire de cession de droits d</w:t>
      </w:r>
      <w:r w:rsidR="00B45FBD" w:rsidRPr="00502EFE">
        <w:rPr>
          <w:i/>
          <w:lang w:val="fr-FR"/>
        </w:rPr>
        <w:t>’</w:t>
      </w:r>
      <w:r w:rsidRPr="00502EFE">
        <w:rPr>
          <w:i/>
          <w:lang w:val="fr-FR"/>
        </w:rPr>
        <w:t>auteur par courrier postal à</w:t>
      </w:r>
      <w:r w:rsidR="00B84AE9" w:rsidRPr="00502EFE">
        <w:rPr>
          <w:i/>
          <w:lang w:val="fr-FR"/>
        </w:rPr>
        <w:t xml:space="preserve"> </w:t>
      </w:r>
      <w:sdt>
        <w:sdtPr>
          <w:rPr>
            <w:rFonts w:eastAsia="Times New Roman"/>
            <w:i/>
            <w:noProof/>
            <w:szCs w:val="20"/>
            <w:lang w:val="fr-FR" w:eastAsia="en-US"/>
          </w:rPr>
          <w:alias w:val="postal address"/>
          <w:tag w:val="postal address"/>
          <w:id w:val="-1445456291"/>
          <w:text/>
        </w:sdtPr>
        <w:sdtEndPr/>
        <w:sdtContent>
          <w:r w:rsidR="00B84AE9" w:rsidRPr="00502EFE">
            <w:rPr>
              <w:rFonts w:eastAsia="Times New Roman"/>
              <w:i/>
              <w:noProof/>
              <w:szCs w:val="20"/>
              <w:lang w:val="fr-FR" w:eastAsia="en-US"/>
            </w:rPr>
            <w:t xml:space="preserve">École des hautes études en sciences sociales (EHESS), </w:t>
          </w:r>
          <w:r w:rsidR="00646117" w:rsidRPr="00502EFE">
            <w:rPr>
              <w:rFonts w:eastAsia="Times New Roman"/>
              <w:i/>
              <w:noProof/>
              <w:szCs w:val="20"/>
              <w:lang w:val="fr-FR" w:eastAsia="en-US"/>
            </w:rPr>
            <w:t>Rédaction des Annales, 105 boulevard Raspail 75006 Paris</w:t>
          </w:r>
          <w:r w:rsidR="00B84AE9" w:rsidRPr="00502EFE">
            <w:rPr>
              <w:rFonts w:eastAsia="Times New Roman"/>
              <w:i/>
              <w:noProof/>
              <w:szCs w:val="20"/>
              <w:lang w:val="fr-FR" w:eastAsia="en-US"/>
            </w:rPr>
            <w:t xml:space="preserve"> </w:t>
          </w:r>
          <w:r w:rsidR="00646117" w:rsidRPr="00502EFE">
            <w:rPr>
              <w:rFonts w:eastAsia="Times New Roman"/>
              <w:i/>
              <w:noProof/>
              <w:szCs w:val="20"/>
              <w:lang w:val="fr-FR" w:eastAsia="en-US"/>
            </w:rPr>
            <w:t>(</w:t>
          </w:r>
          <w:r w:rsidR="00B84AE9" w:rsidRPr="00502EFE">
            <w:rPr>
              <w:rFonts w:eastAsia="Times New Roman"/>
              <w:i/>
              <w:noProof/>
              <w:szCs w:val="20"/>
              <w:lang w:val="fr-FR" w:eastAsia="en-US"/>
            </w:rPr>
            <w:t>France</w:t>
          </w:r>
          <w:r w:rsidR="00646117" w:rsidRPr="00502EFE">
            <w:rPr>
              <w:rFonts w:eastAsia="Times New Roman"/>
              <w:i/>
              <w:noProof/>
              <w:szCs w:val="20"/>
              <w:lang w:val="fr-FR" w:eastAsia="en-US"/>
            </w:rPr>
            <w:t>)</w:t>
          </w:r>
        </w:sdtContent>
      </w:sdt>
      <w:r w:rsidR="00B84AE9" w:rsidRPr="00502EFE">
        <w:rPr>
          <w:rFonts w:eastAsia="Times New Roman"/>
          <w:i/>
          <w:noProof/>
          <w:szCs w:val="20"/>
          <w:lang w:val="fr-FR" w:eastAsia="en-US"/>
        </w:rPr>
        <w:t xml:space="preserve"> </w:t>
      </w:r>
      <w:r w:rsidRPr="00502EFE">
        <w:rPr>
          <w:i/>
          <w:lang w:val="fr-FR"/>
        </w:rPr>
        <w:t xml:space="preserve">ou, au format PDF, par e-mail à </w:t>
      </w:r>
      <w:r w:rsidR="00B84AE9" w:rsidRPr="00502EFE">
        <w:rPr>
          <w:lang w:val="fr-FR"/>
        </w:rPr>
        <w:t>annales@ehess.fr</w:t>
      </w:r>
      <w:r w:rsidR="00B84AE9" w:rsidRPr="00502EFE">
        <w:rPr>
          <w:i/>
          <w:lang w:val="fr-FR"/>
        </w:rPr>
        <w:t xml:space="preserve">. </w:t>
      </w:r>
      <w:r w:rsidRPr="00502EFE">
        <w:rPr>
          <w:b/>
          <w:i/>
          <w:u w:val="single"/>
          <w:lang w:val="fr-FR"/>
        </w:rPr>
        <w:t xml:space="preserve">Des versions modifiées / alternatives du </w:t>
      </w:r>
      <w:r w:rsidRPr="00502EFE">
        <w:rPr>
          <w:b/>
          <w:i/>
          <w:u w:val="single"/>
          <w:lang w:val="fr-FR"/>
        </w:rPr>
        <w:t>présent formulaire de cession de droits d</w:t>
      </w:r>
      <w:r w:rsidR="00B45FBD" w:rsidRPr="00502EFE">
        <w:rPr>
          <w:b/>
          <w:i/>
          <w:u w:val="single"/>
          <w:lang w:val="fr-FR"/>
        </w:rPr>
        <w:t>’</w:t>
      </w:r>
      <w:r w:rsidRPr="00502EFE">
        <w:rPr>
          <w:b/>
          <w:i/>
          <w:u w:val="single"/>
          <w:lang w:val="fr-FR"/>
        </w:rPr>
        <w:t>auteur ne seront pas acceptées.</w:t>
      </w:r>
    </w:p>
    <w:p w14:paraId="195A3A56" w14:textId="77777777" w:rsidR="00942629" w:rsidRPr="00502EFE" w:rsidRDefault="00511F86" w:rsidP="005D742E">
      <w:pPr>
        <w:pStyle w:val="BodyText"/>
        <w:rPr>
          <w:lang w:val="fr-FR"/>
        </w:rPr>
      </w:pPr>
      <w:r>
        <w:rPr>
          <w:noProof/>
          <w:lang w:val="fr-FR"/>
        </w:rPr>
        <mc:AlternateContent>
          <mc:Choice Requires="wpi">
            <w:drawing>
              <wp:anchor distT="0" distB="0" distL="114300" distR="114300" simplePos="0" relativeHeight="251664384" behindDoc="0" locked="0" layoutInCell="1" allowOverlap="1" wp14:anchorId="692C501B" wp14:editId="6409F87E">
                <wp:simplePos x="0" y="0"/>
                <wp:positionH relativeFrom="column">
                  <wp:posOffset>3686513</wp:posOffset>
                </wp:positionH>
                <wp:positionV relativeFrom="paragraph">
                  <wp:posOffset>2966426</wp:posOffset>
                </wp:positionV>
                <wp:extent cx="360" cy="360"/>
                <wp:effectExtent l="38100" t="38100" r="38100" b="38100"/>
                <wp:wrapNone/>
                <wp:docPr id="39" name="Ink 3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33" type="#_x0000_t75" style="width:2.5pt;height:2.5pt;margin-top:232.4pt;margin-left:289.1pt;mso-wrap-distance-bottom:0;mso-wrap-distance-left:9pt;mso-wrap-distance-right:9pt;mso-wrap-distance-top:0;mso-wrap-style:square;position:absolute;visibility:visible;z-index:251665408">
                <v:imagedata r:id="rId21" o:title=""/>
              </v:shape>
            </w:pict>
          </mc:Fallback>
        </mc:AlternateContent>
      </w:r>
    </w:p>
    <w:p w14:paraId="357CBB73" w14:textId="77777777" w:rsidR="006B6875" w:rsidRPr="00502EFE" w:rsidRDefault="006B6875" w:rsidP="005D742E">
      <w:pPr>
        <w:pStyle w:val="BodyText"/>
        <w:rPr>
          <w:lang w:val="fr-FR"/>
        </w:rPr>
        <w:sectPr w:rsidR="006B6875" w:rsidRPr="00502EFE" w:rsidSect="002D6731">
          <w:type w:val="continuous"/>
          <w:pgSz w:w="11900" w:h="16840" w:code="9"/>
          <w:pgMar w:top="624" w:right="680" w:bottom="624" w:left="680" w:header="680" w:footer="709" w:gutter="0"/>
          <w:pgNumType w:start="1"/>
          <w:cols w:space="567"/>
          <w:titlePg/>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3624"/>
      </w:tblGrid>
      <w:tr w:rsidR="00084940" w14:paraId="2D9A99E3" w14:textId="77777777" w:rsidTr="00D15133">
        <w:trPr>
          <w:trHeight w:val="560"/>
        </w:trPr>
        <w:tc>
          <w:tcPr>
            <w:tcW w:w="4986" w:type="dxa"/>
            <w:gridSpan w:val="2"/>
            <w:tcBorders>
              <w:top w:val="nil"/>
            </w:tcBorders>
            <w:vAlign w:val="bottom"/>
          </w:tcPr>
          <w:p w14:paraId="0D300C30" w14:textId="77777777" w:rsidR="00942629" w:rsidRPr="00646117" w:rsidRDefault="00511F86" w:rsidP="00915E8A">
            <w:pPr>
              <w:pStyle w:val="Heading1"/>
              <w:rPr>
                <w:color w:val="auto"/>
              </w:rPr>
            </w:pPr>
            <w:bookmarkStart w:id="15" w:name="_Ref419717883"/>
            <w:r w:rsidRPr="00646117">
              <w:rPr>
                <w:b w:val="0"/>
                <w:color w:val="auto"/>
              </w:rPr>
              <w:t xml:space="preserve">1 </w:t>
            </w:r>
            <w:r w:rsidR="00646117">
              <w:rPr>
                <w:b w:val="0"/>
                <w:color w:val="auto"/>
              </w:rPr>
              <w:t xml:space="preserve"> </w:t>
            </w:r>
            <w:r w:rsidRPr="00646117">
              <w:rPr>
                <w:b w:val="0"/>
                <w:color w:val="auto"/>
              </w:rPr>
              <w:t xml:space="preserve">    </w:t>
            </w:r>
            <w:r w:rsidR="00646117">
              <w:rPr>
                <w:color w:val="auto"/>
              </w:rPr>
              <w:t xml:space="preserve">      </w:t>
            </w:r>
            <w:r w:rsidRPr="00646117">
              <w:rPr>
                <w:color w:val="auto"/>
              </w:rPr>
              <w:t>Copyright Holder</w:t>
            </w:r>
            <w:bookmarkEnd w:id="15"/>
            <w:r w:rsidR="00654163" w:rsidRPr="00646117">
              <w:rPr>
                <w:color w:val="auto"/>
              </w:rPr>
              <w:t xml:space="preserve"> / D</w:t>
            </w:r>
            <w:r w:rsidR="00B460AC" w:rsidRPr="00646117">
              <w:rPr>
                <w:color w:val="auto"/>
              </w:rPr>
              <w:t>É</w:t>
            </w:r>
            <w:r w:rsidR="00654163" w:rsidRPr="00646117">
              <w:rPr>
                <w:color w:val="auto"/>
              </w:rPr>
              <w:t>TENTEUR D</w:t>
            </w:r>
            <w:r w:rsidR="00B460AC" w:rsidRPr="00646117">
              <w:rPr>
                <w:color w:val="auto"/>
              </w:rPr>
              <w:t>U</w:t>
            </w:r>
            <w:r w:rsidR="00654163" w:rsidRPr="00646117">
              <w:rPr>
                <w:color w:val="auto"/>
              </w:rPr>
              <w:t xml:space="preserve"> COPYRIGHT</w:t>
            </w:r>
          </w:p>
          <w:p w14:paraId="07504603" w14:textId="77777777" w:rsidR="00942629" w:rsidRPr="00646117" w:rsidRDefault="00511F86" w:rsidP="00804DA4">
            <w:pPr>
              <w:pStyle w:val="Heading2"/>
              <w:numPr>
                <w:ilvl w:val="1"/>
                <w:numId w:val="20"/>
              </w:numPr>
              <w:rPr>
                <w:color w:val="auto"/>
              </w:rPr>
            </w:pPr>
            <w:r w:rsidRPr="00646117">
              <w:rPr>
                <w:color w:val="auto"/>
              </w:rPr>
              <w:t xml:space="preserve">The Copyright Holder, or its authorised representative, hereby agrees to the terms </w:t>
            </w:r>
            <w:r w:rsidRPr="00646117">
              <w:rPr>
                <w:color w:val="auto"/>
              </w:rPr>
              <w:t>and conditions in this CAF</w:t>
            </w:r>
            <w:r w:rsidR="00654163" w:rsidRPr="00646117">
              <w:rPr>
                <w:color w:val="auto"/>
              </w:rPr>
              <w:t xml:space="preserve"> / </w:t>
            </w:r>
            <w:r w:rsidR="00654163" w:rsidRPr="00B61159">
              <w:rPr>
                <w:i/>
                <w:color w:val="auto"/>
              </w:rPr>
              <w:t xml:space="preserve">Le Détenteur du Copyright, ou son représentant accrédité, accepte les conditions relatives au présent formulaire </w:t>
            </w:r>
            <w:r w:rsidRPr="00B61159">
              <w:rPr>
                <w:i/>
                <w:color w:val="auto"/>
              </w:rPr>
              <w:t>:</w:t>
            </w:r>
          </w:p>
        </w:tc>
      </w:tr>
      <w:tr w:rsidR="00084940" w14:paraId="27F0A8D5" w14:textId="77777777" w:rsidTr="00D15133">
        <w:trPr>
          <w:trHeight w:val="630"/>
        </w:trPr>
        <w:tc>
          <w:tcPr>
            <w:tcW w:w="1362" w:type="dxa"/>
            <w:vAlign w:val="center"/>
          </w:tcPr>
          <w:p w14:paraId="1F0E672B" w14:textId="77777777" w:rsidR="00400C3C" w:rsidRPr="00502EFE" w:rsidRDefault="00511F86" w:rsidP="00BC709C">
            <w:pPr>
              <w:autoSpaceDE w:val="0"/>
              <w:autoSpaceDN w:val="0"/>
              <w:adjustRightInd w:val="0"/>
              <w:spacing w:before="60" w:after="40"/>
              <w:jc w:val="left"/>
              <w:rPr>
                <w:rFonts w:eastAsia="MS Mincho"/>
                <w:i/>
                <w:noProof w:val="0"/>
                <w:sz w:val="12"/>
                <w:szCs w:val="32"/>
                <w:lang w:val="fr-FR" w:eastAsia="en-GB"/>
              </w:rPr>
            </w:pPr>
            <w:r w:rsidRPr="00502EFE">
              <w:rPr>
                <w:rFonts w:eastAsia="MS Mincho"/>
                <w:noProof w:val="0"/>
                <w:sz w:val="12"/>
                <w:szCs w:val="32"/>
                <w:lang w:val="fr-FR" w:eastAsia="en-GB"/>
              </w:rPr>
              <w:t>Copyright Holder</w:t>
            </w:r>
            <w:r w:rsidR="00B45FBD" w:rsidRPr="00502EFE">
              <w:rPr>
                <w:rFonts w:eastAsia="MS Mincho"/>
                <w:noProof w:val="0"/>
                <w:sz w:val="12"/>
                <w:szCs w:val="32"/>
                <w:lang w:val="fr-FR" w:eastAsia="en-GB"/>
              </w:rPr>
              <w:t>’</w:t>
            </w:r>
            <w:r w:rsidRPr="00502EFE">
              <w:rPr>
                <w:rFonts w:eastAsia="MS Mincho"/>
                <w:noProof w:val="0"/>
                <w:sz w:val="12"/>
                <w:szCs w:val="32"/>
                <w:lang w:val="fr-FR" w:eastAsia="en-GB"/>
              </w:rPr>
              <w:t>s name (and address)</w:t>
            </w:r>
            <w:r w:rsidR="00654163" w:rsidRPr="00502EFE">
              <w:rPr>
                <w:rFonts w:eastAsia="MS Mincho"/>
                <w:noProof w:val="0"/>
                <w:sz w:val="12"/>
                <w:szCs w:val="32"/>
                <w:lang w:val="fr-FR" w:eastAsia="en-GB"/>
              </w:rPr>
              <w:t xml:space="preserve"> / </w:t>
            </w:r>
            <w:r w:rsidR="00654163" w:rsidRPr="00502EFE">
              <w:rPr>
                <w:rFonts w:eastAsia="MS Mincho"/>
                <w:i/>
                <w:noProof w:val="0"/>
                <w:sz w:val="12"/>
                <w:szCs w:val="32"/>
                <w:lang w:val="fr-FR" w:eastAsia="en-GB"/>
              </w:rPr>
              <w:t>Nom (et adresse) du Détenteur du Copyright:</w:t>
            </w:r>
          </w:p>
        </w:tc>
        <w:tc>
          <w:tcPr>
            <w:tcW w:w="3624" w:type="dxa"/>
            <w:tcBorders>
              <w:bottom w:val="single" w:sz="4" w:space="0" w:color="auto"/>
            </w:tcBorders>
            <w:vAlign w:val="bottom"/>
          </w:tcPr>
          <w:p w14:paraId="06989DF6" w14:textId="77777777" w:rsidR="00843C0D" w:rsidRPr="000B4A11" w:rsidRDefault="00843C0D" w:rsidP="008F240B">
            <w:pPr>
              <w:autoSpaceDE w:val="0"/>
              <w:autoSpaceDN w:val="0"/>
              <w:adjustRightInd w:val="0"/>
              <w:spacing w:before="60" w:after="40"/>
              <w:jc w:val="left"/>
              <w:rPr>
                <w:sz w:val="20"/>
                <w:lang w:val="fr-FR"/>
              </w:rPr>
            </w:pPr>
          </w:p>
        </w:tc>
      </w:tr>
      <w:tr w:rsidR="00084940" w14:paraId="16B7A560" w14:textId="77777777" w:rsidTr="00D15133">
        <w:trPr>
          <w:trHeight w:val="560"/>
        </w:trPr>
        <w:tc>
          <w:tcPr>
            <w:tcW w:w="1362" w:type="dxa"/>
            <w:vAlign w:val="center"/>
          </w:tcPr>
          <w:p w14:paraId="5689AB46" w14:textId="77777777" w:rsidR="00400C3C" w:rsidRPr="00502EFE" w:rsidRDefault="00511F86" w:rsidP="00B42202">
            <w:pPr>
              <w:jc w:val="left"/>
              <w:rPr>
                <w:rFonts w:eastAsia="MS Mincho"/>
                <w:noProof w:val="0"/>
                <w:sz w:val="12"/>
                <w:szCs w:val="32"/>
                <w:lang w:val="fr-FR" w:eastAsia="en-GB"/>
              </w:rPr>
            </w:pPr>
            <w:r w:rsidRPr="00502EFE">
              <w:rPr>
                <w:rFonts w:eastAsia="MS Mincho"/>
                <w:noProof w:val="0"/>
                <w:sz w:val="12"/>
                <w:szCs w:val="32"/>
                <w:lang w:val="fr-FR" w:eastAsia="en-GB"/>
              </w:rPr>
              <w:t xml:space="preserve">Authorised </w:t>
            </w:r>
            <w:r w:rsidRPr="00502EFE">
              <w:rPr>
                <w:rFonts w:eastAsia="MS Mincho"/>
                <w:noProof w:val="0"/>
                <w:sz w:val="12"/>
                <w:szCs w:val="32"/>
                <w:lang w:val="fr-FR" w:eastAsia="en-GB"/>
              </w:rPr>
              <w:t>representative</w:t>
            </w:r>
            <w:r w:rsidR="00D7508B" w:rsidRPr="00502EFE">
              <w:rPr>
                <w:rFonts w:eastAsia="MS Mincho"/>
                <w:noProof w:val="0"/>
                <w:sz w:val="12"/>
                <w:szCs w:val="32"/>
                <w:lang w:val="fr-FR" w:eastAsia="en-GB"/>
              </w:rPr>
              <w:t>’s</w:t>
            </w:r>
            <w:r w:rsidRPr="00502EFE">
              <w:rPr>
                <w:rFonts w:eastAsia="MS Mincho"/>
                <w:noProof w:val="0"/>
                <w:sz w:val="12"/>
                <w:szCs w:val="32"/>
                <w:lang w:val="fr-FR" w:eastAsia="en-GB"/>
              </w:rPr>
              <w:t xml:space="preserve"> name</w:t>
            </w:r>
            <w:r w:rsidR="00654163" w:rsidRPr="00502EFE">
              <w:rPr>
                <w:rFonts w:eastAsia="MS Mincho"/>
                <w:noProof w:val="0"/>
                <w:sz w:val="12"/>
                <w:szCs w:val="32"/>
                <w:lang w:val="fr-FR" w:eastAsia="en-GB"/>
              </w:rPr>
              <w:t xml:space="preserve"> / </w:t>
            </w:r>
            <w:r w:rsidR="00654163" w:rsidRPr="00502EFE">
              <w:rPr>
                <w:rFonts w:eastAsia="MS Mincho"/>
                <w:i/>
                <w:noProof w:val="0"/>
                <w:sz w:val="12"/>
                <w:szCs w:val="32"/>
                <w:lang w:val="fr-FR" w:eastAsia="en-GB"/>
              </w:rPr>
              <w:t>Nom du représentant accrédité</w:t>
            </w:r>
            <w:r w:rsidR="00B42202" w:rsidRPr="00502EFE">
              <w:rPr>
                <w:rFonts w:eastAsia="MS Mincho"/>
                <w:i/>
                <w:noProof w:val="0"/>
                <w:sz w:val="12"/>
                <w:szCs w:val="32"/>
                <w:lang w:val="fr-FR" w:eastAsia="en-GB"/>
              </w:rPr>
              <w:t> </w:t>
            </w:r>
            <w:r w:rsidRPr="00502EFE">
              <w:rPr>
                <w:rFonts w:eastAsia="MS Mincho"/>
                <w:noProof w:val="0"/>
                <w:sz w:val="12"/>
                <w:szCs w:val="32"/>
                <w:lang w:val="fr-FR" w:eastAsia="en-GB"/>
              </w:rPr>
              <w:t xml:space="preserve">: </w:t>
            </w:r>
          </w:p>
        </w:tc>
        <w:tc>
          <w:tcPr>
            <w:tcW w:w="3624" w:type="dxa"/>
            <w:tcBorders>
              <w:top w:val="single" w:sz="4" w:space="0" w:color="auto"/>
              <w:bottom w:val="single" w:sz="4" w:space="0" w:color="auto"/>
            </w:tcBorders>
            <w:vAlign w:val="bottom"/>
          </w:tcPr>
          <w:p w14:paraId="7A7C8999" w14:textId="77777777" w:rsidR="00400C3C" w:rsidRPr="00502EFE" w:rsidRDefault="00511F86" w:rsidP="00942629">
            <w:pPr>
              <w:autoSpaceDE w:val="0"/>
              <w:autoSpaceDN w:val="0"/>
              <w:adjustRightInd w:val="0"/>
              <w:spacing w:before="60" w:after="40"/>
              <w:jc w:val="left"/>
              <w:rPr>
                <w:rFonts w:eastAsia="MS Mincho"/>
                <w:noProof w:val="0"/>
                <w:szCs w:val="32"/>
                <w:lang w:val="fr-FR" w:eastAsia="en-GB"/>
              </w:rPr>
            </w:pPr>
            <w:r w:rsidRPr="00502EFE">
              <w:rPr>
                <w:rFonts w:eastAsia="MS Mincho"/>
                <w:i/>
                <w:noProof w:val="0"/>
                <w:color w:val="BFBFBF" w:themeColor="background1" w:themeShade="BF"/>
                <w:sz w:val="12"/>
                <w:szCs w:val="32"/>
                <w:lang w:val="fr-FR" w:eastAsia="en-GB"/>
              </w:rPr>
              <w:t>[if applicable / le cas échéant]</w:t>
            </w:r>
          </w:p>
        </w:tc>
      </w:tr>
      <w:tr w:rsidR="00084940" w14:paraId="44BFAD3B" w14:textId="77777777" w:rsidTr="00D15133">
        <w:trPr>
          <w:trHeight w:val="560"/>
        </w:trPr>
        <w:tc>
          <w:tcPr>
            <w:tcW w:w="1362" w:type="dxa"/>
            <w:vAlign w:val="center"/>
          </w:tcPr>
          <w:p w14:paraId="1E5011D8" w14:textId="77777777" w:rsidR="00942629" w:rsidRPr="00646117" w:rsidRDefault="00511F86" w:rsidP="00BC709C">
            <w:pPr>
              <w:autoSpaceDE w:val="0"/>
              <w:autoSpaceDN w:val="0"/>
              <w:adjustRightInd w:val="0"/>
              <w:spacing w:before="60" w:after="40"/>
              <w:jc w:val="left"/>
              <w:rPr>
                <w:rFonts w:eastAsia="MS Mincho"/>
                <w:noProof w:val="0"/>
                <w:sz w:val="12"/>
                <w:szCs w:val="32"/>
                <w:lang w:eastAsia="en-GB"/>
              </w:rPr>
            </w:pPr>
            <w:r w:rsidRPr="00646117">
              <w:rPr>
                <w:rFonts w:eastAsia="MS Mincho"/>
                <w:noProof w:val="0"/>
                <w:sz w:val="12"/>
                <w:szCs w:val="32"/>
                <w:lang w:eastAsia="en-GB"/>
              </w:rPr>
              <w:t>Signature</w:t>
            </w:r>
            <w:r w:rsidR="00B42202" w:rsidRPr="00646117">
              <w:rPr>
                <w:rFonts w:eastAsia="MS Mincho"/>
                <w:noProof w:val="0"/>
                <w:sz w:val="12"/>
                <w:szCs w:val="32"/>
                <w:lang w:eastAsia="en-GB"/>
              </w:rPr>
              <w:t> </w:t>
            </w:r>
            <w:r w:rsidRPr="00646117">
              <w:rPr>
                <w:rFonts w:eastAsia="MS Mincho"/>
                <w:noProof w:val="0"/>
                <w:sz w:val="12"/>
                <w:szCs w:val="32"/>
                <w:lang w:eastAsia="en-GB"/>
              </w:rPr>
              <w:t>:</w:t>
            </w:r>
          </w:p>
        </w:tc>
        <w:tc>
          <w:tcPr>
            <w:tcW w:w="3624" w:type="dxa"/>
            <w:tcBorders>
              <w:top w:val="single" w:sz="4" w:space="0" w:color="auto"/>
              <w:bottom w:val="single" w:sz="4" w:space="0" w:color="auto"/>
            </w:tcBorders>
            <w:vAlign w:val="bottom"/>
          </w:tcPr>
          <w:p w14:paraId="00C94744" w14:textId="77777777" w:rsidR="00942629" w:rsidRPr="00646117" w:rsidRDefault="00942629" w:rsidP="003274EC">
            <w:pPr>
              <w:autoSpaceDE w:val="0"/>
              <w:autoSpaceDN w:val="0"/>
              <w:adjustRightInd w:val="0"/>
              <w:spacing w:before="60" w:after="40"/>
              <w:jc w:val="left"/>
              <w:rPr>
                <w:rFonts w:eastAsia="MS Mincho"/>
                <w:noProof w:val="0"/>
                <w:szCs w:val="32"/>
                <w:lang w:eastAsia="en-GB"/>
              </w:rPr>
            </w:pPr>
          </w:p>
        </w:tc>
      </w:tr>
      <w:tr w:rsidR="00084940" w14:paraId="25A93E71" w14:textId="77777777" w:rsidTr="00D15133">
        <w:tc>
          <w:tcPr>
            <w:tcW w:w="1362" w:type="dxa"/>
            <w:vAlign w:val="center"/>
          </w:tcPr>
          <w:p w14:paraId="08658CC0" w14:textId="77777777" w:rsidR="00234ECF" w:rsidRPr="00646117" w:rsidRDefault="00511F86" w:rsidP="00234ECF">
            <w:pPr>
              <w:autoSpaceDE w:val="0"/>
              <w:autoSpaceDN w:val="0"/>
              <w:adjustRightInd w:val="0"/>
              <w:spacing w:before="60" w:after="40"/>
              <w:jc w:val="left"/>
              <w:rPr>
                <w:rFonts w:eastAsia="MS Mincho"/>
                <w:noProof w:val="0"/>
                <w:sz w:val="12"/>
                <w:szCs w:val="32"/>
                <w:lang w:eastAsia="en-GB"/>
              </w:rPr>
            </w:pPr>
            <w:r w:rsidRPr="00646117">
              <w:rPr>
                <w:rFonts w:eastAsia="MS Mincho"/>
                <w:noProof w:val="0"/>
                <w:sz w:val="12"/>
                <w:szCs w:val="32"/>
                <w:lang w:eastAsia="en-GB"/>
              </w:rPr>
              <w:t>Date :</w:t>
            </w:r>
          </w:p>
        </w:tc>
        <w:tc>
          <w:tcPr>
            <w:tcW w:w="3624" w:type="dxa"/>
            <w:tcBorders>
              <w:top w:val="single" w:sz="4" w:space="0" w:color="auto"/>
              <w:bottom w:val="single" w:sz="4" w:space="0" w:color="auto"/>
            </w:tcBorders>
            <w:vAlign w:val="bottom"/>
          </w:tcPr>
          <w:p w14:paraId="3AD5584C" w14:textId="77777777" w:rsidR="00234ECF" w:rsidRPr="00646117" w:rsidRDefault="00234ECF" w:rsidP="00234ECF">
            <w:pPr>
              <w:autoSpaceDE w:val="0"/>
              <w:autoSpaceDN w:val="0"/>
              <w:adjustRightInd w:val="0"/>
              <w:spacing w:before="60" w:after="40"/>
              <w:jc w:val="left"/>
              <w:rPr>
                <w:rFonts w:eastAsia="MS Mincho"/>
                <w:noProof w:val="0"/>
                <w:szCs w:val="32"/>
                <w:lang w:eastAsia="en-GB"/>
              </w:rPr>
            </w:pPr>
          </w:p>
        </w:tc>
      </w:tr>
      <w:tr w:rsidR="00084940" w14:paraId="41CBB72E" w14:textId="77777777" w:rsidTr="00D15133">
        <w:trPr>
          <w:trHeight w:val="532"/>
        </w:trPr>
        <w:tc>
          <w:tcPr>
            <w:tcW w:w="1362" w:type="dxa"/>
            <w:vAlign w:val="center"/>
          </w:tcPr>
          <w:p w14:paraId="68CD3EEE" w14:textId="77777777" w:rsidR="006B6875" w:rsidRPr="00646117" w:rsidRDefault="00511F86" w:rsidP="00FC494C">
            <w:pPr>
              <w:autoSpaceDE w:val="0"/>
              <w:autoSpaceDN w:val="0"/>
              <w:adjustRightInd w:val="0"/>
              <w:spacing w:before="60" w:after="40"/>
              <w:jc w:val="left"/>
              <w:rPr>
                <w:rFonts w:eastAsia="MS Mincho"/>
                <w:noProof w:val="0"/>
                <w:sz w:val="12"/>
                <w:szCs w:val="32"/>
                <w:lang w:eastAsia="en-GB"/>
              </w:rPr>
            </w:pPr>
            <w:r w:rsidRPr="00646117">
              <w:rPr>
                <w:rFonts w:eastAsia="MS Mincho"/>
                <w:noProof w:val="0"/>
                <w:sz w:val="12"/>
                <w:szCs w:val="32"/>
                <w:lang w:eastAsia="en-GB"/>
              </w:rPr>
              <w:t>Conflicts</w:t>
            </w:r>
            <w:r w:rsidR="00654163" w:rsidRPr="00646117">
              <w:rPr>
                <w:rFonts w:eastAsia="MS Mincho"/>
                <w:noProof w:val="0"/>
                <w:sz w:val="12"/>
                <w:szCs w:val="32"/>
                <w:lang w:eastAsia="en-GB"/>
              </w:rPr>
              <w:t xml:space="preserve"> / </w:t>
            </w:r>
            <w:r w:rsidR="00654163" w:rsidRPr="00646117">
              <w:rPr>
                <w:rFonts w:eastAsia="MS Mincho"/>
                <w:i/>
                <w:noProof w:val="0"/>
                <w:sz w:val="12"/>
                <w:szCs w:val="32"/>
                <w:lang w:eastAsia="en-GB"/>
              </w:rPr>
              <w:t>Conflits</w:t>
            </w:r>
            <w:r w:rsidR="00B42202" w:rsidRPr="00646117">
              <w:rPr>
                <w:rFonts w:eastAsia="MS Mincho"/>
                <w:i/>
                <w:noProof w:val="0"/>
                <w:sz w:val="12"/>
                <w:szCs w:val="32"/>
                <w:lang w:eastAsia="en-GB"/>
              </w:rPr>
              <w:t xml:space="preserve"> d’intérêts </w:t>
            </w:r>
            <w:r w:rsidRPr="00646117">
              <w:rPr>
                <w:rFonts w:eastAsia="MS Mincho"/>
                <w:noProof w:val="0"/>
                <w:sz w:val="12"/>
                <w:szCs w:val="32"/>
                <w:lang w:eastAsia="en-GB"/>
              </w:rPr>
              <w:t>:</w:t>
            </w:r>
          </w:p>
        </w:tc>
        <w:tc>
          <w:tcPr>
            <w:tcW w:w="3624" w:type="dxa"/>
            <w:tcBorders>
              <w:top w:val="single" w:sz="4" w:space="0" w:color="auto"/>
              <w:bottom w:val="single" w:sz="4" w:space="0" w:color="auto"/>
            </w:tcBorders>
            <w:vAlign w:val="bottom"/>
          </w:tcPr>
          <w:p w14:paraId="24F40E0C" w14:textId="77777777" w:rsidR="006B6875" w:rsidRPr="00502EFE" w:rsidRDefault="00511F86" w:rsidP="00FC494C">
            <w:pPr>
              <w:autoSpaceDE w:val="0"/>
              <w:autoSpaceDN w:val="0"/>
              <w:adjustRightInd w:val="0"/>
              <w:spacing w:before="60" w:after="40"/>
              <w:jc w:val="left"/>
              <w:rPr>
                <w:rFonts w:eastAsia="MS Mincho"/>
                <w:i/>
                <w:noProof w:val="0"/>
                <w:szCs w:val="32"/>
                <w:lang w:val="fr-FR" w:eastAsia="en-GB"/>
              </w:rPr>
            </w:pPr>
            <w:r>
              <w:rPr>
                <w:rFonts w:eastAsia="MS Mincho"/>
                <w:i/>
                <w:noProof w:val="0"/>
                <w:szCs w:val="32"/>
                <w:lang w:val="fr-FR" w:eastAsia="en-GB"/>
              </w:rPr>
              <w:t>None</w:t>
            </w:r>
          </w:p>
        </w:tc>
      </w:tr>
    </w:tbl>
    <w:tbl>
      <w:tblPr>
        <w:tblStyle w:val="TableGrid2"/>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3198"/>
      </w:tblGrid>
      <w:tr w:rsidR="00084940" w14:paraId="6F3FC302" w14:textId="77777777" w:rsidTr="00BC709C">
        <w:trPr>
          <w:trHeight w:val="493"/>
        </w:trPr>
        <w:tc>
          <w:tcPr>
            <w:tcW w:w="4822" w:type="dxa"/>
            <w:gridSpan w:val="2"/>
            <w:vAlign w:val="bottom"/>
          </w:tcPr>
          <w:p w14:paraId="3F3F2ADD" w14:textId="77777777" w:rsidR="00942629" w:rsidRPr="00646117" w:rsidRDefault="00511F86" w:rsidP="00646117">
            <w:pPr>
              <w:keepNext/>
              <w:numPr>
                <w:ilvl w:val="0"/>
                <w:numId w:val="4"/>
              </w:numPr>
              <w:spacing w:before="80" w:after="80"/>
              <w:ind w:left="511" w:hanging="511"/>
              <w:contextualSpacing/>
              <w:jc w:val="left"/>
              <w:outlineLvl w:val="0"/>
              <w:rPr>
                <w:rFonts w:ascii="Calibri" w:eastAsia="MS Gothic" w:hAnsi="Calibri"/>
                <w:b/>
                <w:bCs/>
                <w:caps/>
                <w:noProof w:val="0"/>
                <w:sz w:val="18"/>
                <w:szCs w:val="22"/>
                <w:lang w:eastAsia="en-GB"/>
              </w:rPr>
            </w:pPr>
            <w:bookmarkStart w:id="16" w:name="_Ref421785071"/>
            <w:r w:rsidRPr="00502EFE">
              <w:rPr>
                <w:rFonts w:ascii="Calibri" w:eastAsia="MS Gothic" w:hAnsi="Calibri"/>
                <w:b/>
                <w:bCs/>
                <w:caps/>
                <w:noProof w:val="0"/>
                <w:sz w:val="18"/>
                <w:szCs w:val="22"/>
                <w:lang w:val="fr-FR" w:eastAsia="en-GB"/>
              </w:rPr>
              <w:t xml:space="preserve"> </w:t>
            </w:r>
            <w:r w:rsidRPr="00646117">
              <w:rPr>
                <w:rFonts w:ascii="Calibri" w:eastAsia="MS Gothic" w:hAnsi="Calibri"/>
                <w:b/>
                <w:bCs/>
                <w:caps/>
                <w:noProof w:val="0"/>
                <w:sz w:val="18"/>
                <w:szCs w:val="22"/>
                <w:lang w:eastAsia="en-GB"/>
              </w:rPr>
              <w:t>CONTRIBUTOR</w:t>
            </w:r>
            <w:bookmarkEnd w:id="16"/>
            <w:r w:rsidR="00654163" w:rsidRPr="00646117">
              <w:rPr>
                <w:rFonts w:ascii="Calibri" w:eastAsia="MS Gothic" w:hAnsi="Calibri"/>
                <w:b/>
                <w:bCs/>
                <w:caps/>
                <w:noProof w:val="0"/>
                <w:sz w:val="18"/>
                <w:szCs w:val="22"/>
                <w:lang w:eastAsia="en-GB"/>
              </w:rPr>
              <w:t xml:space="preserve"> / </w:t>
            </w:r>
            <w:r w:rsidR="00CA50EE" w:rsidRPr="00646117">
              <w:rPr>
                <w:rFonts w:ascii="Calibri" w:eastAsia="MS Gothic" w:hAnsi="Calibri"/>
                <w:b/>
                <w:bCs/>
                <w:caps/>
                <w:noProof w:val="0"/>
                <w:sz w:val="18"/>
                <w:szCs w:val="22"/>
                <w:lang w:eastAsia="en-GB"/>
              </w:rPr>
              <w:t>CONTRIBUTEUR</w:t>
            </w:r>
          </w:p>
          <w:p w14:paraId="755C413D" w14:textId="77777777" w:rsidR="00942629" w:rsidRPr="00646117" w:rsidRDefault="00511F86" w:rsidP="00915E8A">
            <w:pPr>
              <w:pStyle w:val="Heading2"/>
              <w:rPr>
                <w:color w:val="auto"/>
              </w:rPr>
            </w:pPr>
            <w:r w:rsidRPr="00646117">
              <w:rPr>
                <w:color w:val="auto"/>
              </w:rPr>
              <w:t>The Contributor hereby asserts the Contributor</w:t>
            </w:r>
            <w:r w:rsidR="00B45FBD" w:rsidRPr="00646117">
              <w:rPr>
                <w:color w:val="auto"/>
              </w:rPr>
              <w:t>’</w:t>
            </w:r>
            <w:r w:rsidRPr="00646117">
              <w:rPr>
                <w:color w:val="auto"/>
              </w:rPr>
              <w:t xml:space="preserve">s moral right always to </w:t>
            </w:r>
            <w:r w:rsidRPr="00646117">
              <w:rPr>
                <w:color w:val="auto"/>
              </w:rPr>
              <w:t>be identified as the author of the Contribution in accordance with the provisions of the UK Copyright, Designs and Patents Act 1988</w:t>
            </w:r>
            <w:r w:rsidR="00654163" w:rsidRPr="00646117">
              <w:rPr>
                <w:color w:val="auto"/>
              </w:rPr>
              <w:t xml:space="preserve"> / </w:t>
            </w:r>
            <w:r w:rsidR="00654163" w:rsidRPr="00646117">
              <w:rPr>
                <w:i/>
                <w:color w:val="auto"/>
              </w:rPr>
              <w:t xml:space="preserve">Le </w:t>
            </w:r>
            <w:r w:rsidR="00CA50EE" w:rsidRPr="00646117">
              <w:rPr>
                <w:i/>
                <w:color w:val="auto"/>
              </w:rPr>
              <w:t>Contributeur</w:t>
            </w:r>
            <w:r w:rsidR="00654163" w:rsidRPr="00646117">
              <w:rPr>
                <w:i/>
                <w:color w:val="auto"/>
              </w:rPr>
              <w:t xml:space="preserve"> affirme ici son droit moral, d</w:t>
            </w:r>
            <w:r w:rsidR="00B45FBD" w:rsidRPr="00646117">
              <w:rPr>
                <w:i/>
                <w:color w:val="auto"/>
              </w:rPr>
              <w:t>’</w:t>
            </w:r>
            <w:r w:rsidR="00654163" w:rsidRPr="00646117">
              <w:rPr>
                <w:i/>
                <w:color w:val="auto"/>
              </w:rPr>
              <w:t>être toujours identifié comme étant l</w:t>
            </w:r>
            <w:r w:rsidR="00B45FBD" w:rsidRPr="00646117">
              <w:rPr>
                <w:i/>
                <w:color w:val="auto"/>
              </w:rPr>
              <w:t>’</w:t>
            </w:r>
            <w:r w:rsidR="00654163" w:rsidRPr="00646117">
              <w:rPr>
                <w:i/>
                <w:color w:val="auto"/>
              </w:rPr>
              <w:t>auteur de la Contribution conformément aux dispositions de la loi sur le copyright, les créations et les brevets [UK Copyright, Designs and Patents Act 1988]</w:t>
            </w:r>
            <w:r w:rsidR="00D7508B" w:rsidRPr="00646117">
              <w:rPr>
                <w:i/>
                <w:color w:val="auto"/>
              </w:rPr>
              <w:t xml:space="preserve"> </w:t>
            </w:r>
            <w:r w:rsidR="00654163" w:rsidRPr="00646117">
              <w:rPr>
                <w:color w:val="auto"/>
              </w:rPr>
              <w:t>:</w:t>
            </w:r>
          </w:p>
        </w:tc>
      </w:tr>
      <w:tr w:rsidR="00084940" w14:paraId="43FBD8B7" w14:textId="77777777" w:rsidTr="00BC709C">
        <w:trPr>
          <w:trHeight w:val="640"/>
        </w:trPr>
        <w:tc>
          <w:tcPr>
            <w:tcW w:w="1469" w:type="dxa"/>
            <w:vAlign w:val="center"/>
          </w:tcPr>
          <w:p w14:paraId="7C291BAF" w14:textId="77777777" w:rsidR="00400C3C" w:rsidRPr="00502EFE" w:rsidRDefault="00511F86" w:rsidP="00BC709C">
            <w:pPr>
              <w:autoSpaceDE w:val="0"/>
              <w:autoSpaceDN w:val="0"/>
              <w:adjustRightInd w:val="0"/>
              <w:spacing w:before="60" w:after="40"/>
              <w:jc w:val="left"/>
              <w:rPr>
                <w:rFonts w:eastAsia="MS Mincho"/>
                <w:noProof w:val="0"/>
                <w:sz w:val="12"/>
                <w:szCs w:val="32"/>
                <w:lang w:val="fr-FR" w:eastAsia="en-GB"/>
              </w:rPr>
            </w:pPr>
            <w:r w:rsidRPr="00502EFE">
              <w:rPr>
                <w:rFonts w:eastAsia="MS Mincho"/>
                <w:noProof w:val="0"/>
                <w:sz w:val="12"/>
                <w:szCs w:val="32"/>
                <w:lang w:val="fr-FR" w:eastAsia="en-GB"/>
              </w:rPr>
              <w:t>Contributor</w:t>
            </w:r>
            <w:r w:rsidR="00B45FBD" w:rsidRPr="00502EFE">
              <w:rPr>
                <w:rFonts w:eastAsia="MS Mincho"/>
                <w:noProof w:val="0"/>
                <w:sz w:val="12"/>
                <w:szCs w:val="32"/>
                <w:lang w:val="fr-FR" w:eastAsia="en-GB"/>
              </w:rPr>
              <w:t>’</w:t>
            </w:r>
            <w:r w:rsidRPr="00502EFE">
              <w:rPr>
                <w:rFonts w:eastAsia="MS Mincho"/>
                <w:noProof w:val="0"/>
                <w:sz w:val="12"/>
                <w:szCs w:val="32"/>
                <w:lang w:val="fr-FR" w:eastAsia="en-GB"/>
              </w:rPr>
              <w:t>s name (and address)</w:t>
            </w:r>
            <w:r w:rsidR="00DB0A82" w:rsidRPr="00502EFE">
              <w:rPr>
                <w:rFonts w:eastAsia="MS Mincho"/>
                <w:noProof w:val="0"/>
                <w:sz w:val="12"/>
                <w:szCs w:val="32"/>
                <w:lang w:val="fr-FR" w:eastAsia="en-GB"/>
              </w:rPr>
              <w:t xml:space="preserve"> / </w:t>
            </w:r>
            <w:r w:rsidR="00DB0A82" w:rsidRPr="00502EFE">
              <w:rPr>
                <w:rFonts w:eastAsia="MS Mincho"/>
                <w:i/>
                <w:noProof w:val="0"/>
                <w:sz w:val="12"/>
                <w:szCs w:val="32"/>
                <w:lang w:val="fr-FR" w:eastAsia="en-GB"/>
              </w:rPr>
              <w:t>Nom (et adresse) du Collaborateur</w:t>
            </w:r>
            <w:r w:rsidR="00D7508B" w:rsidRPr="00502EFE">
              <w:rPr>
                <w:rFonts w:eastAsia="MS Mincho"/>
                <w:i/>
                <w:noProof w:val="0"/>
                <w:sz w:val="12"/>
                <w:szCs w:val="32"/>
                <w:lang w:val="fr-FR" w:eastAsia="en-GB"/>
              </w:rPr>
              <w:t xml:space="preserve"> </w:t>
            </w:r>
            <w:r w:rsidR="00D7508B" w:rsidRPr="00502EFE">
              <w:rPr>
                <w:rFonts w:eastAsia="MS Mincho"/>
                <w:noProof w:val="0"/>
                <w:sz w:val="12"/>
                <w:szCs w:val="32"/>
                <w:lang w:val="fr-FR" w:eastAsia="en-GB"/>
              </w:rPr>
              <w:t>:</w:t>
            </w:r>
          </w:p>
        </w:tc>
        <w:tc>
          <w:tcPr>
            <w:tcW w:w="3353" w:type="dxa"/>
            <w:tcBorders>
              <w:bottom w:val="single" w:sz="4" w:space="0" w:color="auto"/>
            </w:tcBorders>
            <w:vAlign w:val="bottom"/>
          </w:tcPr>
          <w:p w14:paraId="5018016F" w14:textId="77777777" w:rsidR="00591896" w:rsidRPr="00502EFE" w:rsidRDefault="00591896" w:rsidP="007A0BEF">
            <w:pPr>
              <w:autoSpaceDE w:val="0"/>
              <w:autoSpaceDN w:val="0"/>
              <w:adjustRightInd w:val="0"/>
              <w:spacing w:before="60" w:after="40"/>
              <w:jc w:val="left"/>
              <w:rPr>
                <w:rFonts w:eastAsia="MS Mincho"/>
                <w:noProof w:val="0"/>
                <w:szCs w:val="32"/>
                <w:lang w:val="fr-FR" w:eastAsia="en-GB"/>
              </w:rPr>
            </w:pPr>
          </w:p>
        </w:tc>
      </w:tr>
      <w:tr w:rsidR="00084940" w14:paraId="4D956834" w14:textId="77777777" w:rsidTr="00FC494C">
        <w:trPr>
          <w:trHeight w:val="532"/>
        </w:trPr>
        <w:tc>
          <w:tcPr>
            <w:tcW w:w="1469" w:type="dxa"/>
            <w:vAlign w:val="center"/>
          </w:tcPr>
          <w:p w14:paraId="2FB5B2B5" w14:textId="77777777" w:rsidR="00BC709C" w:rsidRPr="00646117" w:rsidRDefault="00511F86" w:rsidP="00BC709C">
            <w:pPr>
              <w:autoSpaceDE w:val="0"/>
              <w:autoSpaceDN w:val="0"/>
              <w:adjustRightInd w:val="0"/>
              <w:spacing w:before="60" w:after="40"/>
              <w:jc w:val="left"/>
              <w:rPr>
                <w:rFonts w:eastAsia="MS Mincho"/>
                <w:noProof w:val="0"/>
                <w:sz w:val="12"/>
                <w:szCs w:val="32"/>
                <w:lang w:eastAsia="en-GB"/>
              </w:rPr>
            </w:pPr>
            <w:r w:rsidRPr="00646117">
              <w:rPr>
                <w:rFonts w:eastAsia="MS Mincho"/>
                <w:noProof w:val="0"/>
                <w:sz w:val="12"/>
                <w:szCs w:val="32"/>
                <w:lang w:eastAsia="en-GB"/>
              </w:rPr>
              <w:t>Signature</w:t>
            </w:r>
            <w:r w:rsidR="00B42202" w:rsidRPr="00646117">
              <w:rPr>
                <w:rFonts w:eastAsia="MS Mincho"/>
                <w:noProof w:val="0"/>
                <w:sz w:val="12"/>
                <w:szCs w:val="32"/>
                <w:lang w:eastAsia="en-GB"/>
              </w:rPr>
              <w:t> </w:t>
            </w:r>
            <w:r w:rsidRPr="00646117">
              <w:rPr>
                <w:rFonts w:eastAsia="MS Mincho"/>
                <w:noProof w:val="0"/>
                <w:sz w:val="12"/>
                <w:szCs w:val="32"/>
                <w:lang w:eastAsia="en-GB"/>
              </w:rPr>
              <w:t>:</w:t>
            </w:r>
          </w:p>
        </w:tc>
        <w:tc>
          <w:tcPr>
            <w:tcW w:w="3353" w:type="dxa"/>
            <w:tcBorders>
              <w:top w:val="single" w:sz="4" w:space="0" w:color="auto"/>
            </w:tcBorders>
            <w:vAlign w:val="bottom"/>
          </w:tcPr>
          <w:p w14:paraId="68959581" w14:textId="77777777" w:rsidR="00BC709C" w:rsidRPr="00646117" w:rsidRDefault="00BC709C" w:rsidP="003274EC">
            <w:pPr>
              <w:autoSpaceDE w:val="0"/>
              <w:autoSpaceDN w:val="0"/>
              <w:adjustRightInd w:val="0"/>
              <w:spacing w:before="60" w:after="40"/>
              <w:jc w:val="left"/>
              <w:rPr>
                <w:rFonts w:eastAsia="MS Mincho"/>
                <w:noProof w:val="0"/>
                <w:szCs w:val="32"/>
                <w:lang w:eastAsia="en-GB"/>
              </w:rPr>
            </w:pPr>
          </w:p>
        </w:tc>
      </w:tr>
      <w:tr w:rsidR="00084940" w14:paraId="5832DC6B" w14:textId="77777777" w:rsidTr="00BC709C">
        <w:tc>
          <w:tcPr>
            <w:tcW w:w="1469" w:type="dxa"/>
            <w:vAlign w:val="center"/>
          </w:tcPr>
          <w:p w14:paraId="77CB73C5" w14:textId="77777777" w:rsidR="00400C3C" w:rsidRPr="00646117" w:rsidRDefault="00511F86" w:rsidP="00BC709C">
            <w:pPr>
              <w:autoSpaceDE w:val="0"/>
              <w:autoSpaceDN w:val="0"/>
              <w:adjustRightInd w:val="0"/>
              <w:spacing w:before="60" w:after="40"/>
              <w:jc w:val="left"/>
              <w:rPr>
                <w:rFonts w:eastAsia="MS Mincho"/>
                <w:noProof w:val="0"/>
                <w:sz w:val="12"/>
                <w:szCs w:val="32"/>
                <w:lang w:eastAsia="en-GB"/>
              </w:rPr>
            </w:pPr>
            <w:r w:rsidRPr="00646117">
              <w:rPr>
                <w:rFonts w:eastAsia="MS Mincho"/>
                <w:noProof w:val="0"/>
                <w:sz w:val="12"/>
                <w:szCs w:val="32"/>
                <w:lang w:eastAsia="en-GB"/>
              </w:rPr>
              <w:t>Date</w:t>
            </w:r>
            <w:r w:rsidR="00B42202" w:rsidRPr="00646117">
              <w:rPr>
                <w:rFonts w:eastAsia="MS Mincho"/>
                <w:noProof w:val="0"/>
                <w:sz w:val="12"/>
                <w:szCs w:val="32"/>
                <w:lang w:eastAsia="en-GB"/>
              </w:rPr>
              <w:t> </w:t>
            </w:r>
            <w:r w:rsidRPr="00646117">
              <w:rPr>
                <w:rFonts w:eastAsia="MS Mincho"/>
                <w:noProof w:val="0"/>
                <w:sz w:val="12"/>
                <w:szCs w:val="32"/>
                <w:lang w:eastAsia="en-GB"/>
              </w:rPr>
              <w:t>:</w:t>
            </w:r>
          </w:p>
        </w:tc>
        <w:tc>
          <w:tcPr>
            <w:tcW w:w="3353" w:type="dxa"/>
            <w:tcBorders>
              <w:top w:val="single" w:sz="4" w:space="0" w:color="auto"/>
              <w:bottom w:val="single" w:sz="4" w:space="0" w:color="auto"/>
            </w:tcBorders>
            <w:vAlign w:val="bottom"/>
          </w:tcPr>
          <w:p w14:paraId="53254773" w14:textId="77777777" w:rsidR="00400C3C" w:rsidRPr="00B5593C" w:rsidRDefault="00400C3C" w:rsidP="00FC743A">
            <w:pPr>
              <w:autoSpaceDE w:val="0"/>
              <w:autoSpaceDN w:val="0"/>
              <w:adjustRightInd w:val="0"/>
              <w:spacing w:before="60" w:after="40"/>
              <w:jc w:val="left"/>
              <w:rPr>
                <w:sz w:val="20"/>
                <w:lang w:val="fr-FR"/>
              </w:rPr>
            </w:pPr>
          </w:p>
        </w:tc>
      </w:tr>
      <w:tr w:rsidR="00084940" w14:paraId="202F8355" w14:textId="77777777" w:rsidTr="00BC709C">
        <w:trPr>
          <w:trHeight w:val="493"/>
        </w:trPr>
        <w:tc>
          <w:tcPr>
            <w:tcW w:w="1469" w:type="dxa"/>
            <w:vAlign w:val="center"/>
          </w:tcPr>
          <w:p w14:paraId="323EE650" w14:textId="77777777" w:rsidR="00942629" w:rsidRPr="00646117" w:rsidRDefault="00511F86" w:rsidP="00BC709C">
            <w:pPr>
              <w:autoSpaceDE w:val="0"/>
              <w:autoSpaceDN w:val="0"/>
              <w:adjustRightInd w:val="0"/>
              <w:spacing w:before="60" w:after="40"/>
              <w:jc w:val="left"/>
              <w:rPr>
                <w:rFonts w:eastAsia="MS Mincho"/>
                <w:noProof w:val="0"/>
                <w:sz w:val="12"/>
                <w:szCs w:val="32"/>
                <w:lang w:eastAsia="en-GB"/>
              </w:rPr>
            </w:pPr>
            <w:r>
              <w:rPr>
                <w:rFonts w:eastAsia="MS Mincho"/>
                <w:sz w:val="12"/>
                <w:szCs w:val="32"/>
                <w:lang w:eastAsia="en-GB"/>
              </w:rPr>
              <mc:AlternateContent>
                <mc:Choice Requires="wpi">
                  <w:drawing>
                    <wp:anchor distT="0" distB="0" distL="114300" distR="114300" simplePos="0" relativeHeight="251660288" behindDoc="0" locked="0" layoutInCell="1" allowOverlap="1" wp14:anchorId="6D8EEE0F" wp14:editId="1F4FB20F">
                      <wp:simplePos x="0" y="0"/>
                      <wp:positionH relativeFrom="column">
                        <wp:posOffset>11238</wp:posOffset>
                      </wp:positionH>
                      <wp:positionV relativeFrom="paragraph">
                        <wp:posOffset>212771</wp:posOffset>
                      </wp:positionV>
                      <wp:extent cx="360" cy="360"/>
                      <wp:effectExtent l="38100" t="38100" r="38100" b="38100"/>
                      <wp:wrapNone/>
                      <wp:docPr id="18" name="Ink 18"/>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id="Ink 18" o:spid="_x0000_s1034" type="#_x0000_t75" style="width:2.5pt;height:2.5pt;margin-top:15.55pt;margin-left:-0.3pt;mso-wrap-distance-bottom:0;mso-wrap-distance-left:9pt;mso-wrap-distance-right:9pt;mso-wrap-distance-top:0;mso-wrap-style:square;position:absolute;visibility:visible;z-index:251661312">
                      <v:imagedata r:id="rId21" o:title=""/>
                    </v:shape>
                  </w:pict>
                </mc:Fallback>
              </mc:AlternateContent>
            </w:r>
            <w:r w:rsidR="00DB0A82" w:rsidRPr="00646117">
              <w:rPr>
                <w:rFonts w:eastAsia="MS Mincho"/>
                <w:noProof w:val="0"/>
                <w:sz w:val="12"/>
                <w:szCs w:val="32"/>
                <w:lang w:eastAsia="en-GB"/>
              </w:rPr>
              <w:t xml:space="preserve">Conflicts / </w:t>
            </w:r>
            <w:r w:rsidR="00DB0A82" w:rsidRPr="00646117">
              <w:rPr>
                <w:rFonts w:eastAsia="MS Mincho"/>
                <w:i/>
                <w:noProof w:val="0"/>
                <w:sz w:val="12"/>
                <w:szCs w:val="32"/>
                <w:lang w:eastAsia="en-GB"/>
              </w:rPr>
              <w:t>Conflits</w:t>
            </w:r>
            <w:r w:rsidR="00B42202" w:rsidRPr="00646117">
              <w:rPr>
                <w:rFonts w:eastAsia="MS Mincho"/>
                <w:i/>
                <w:noProof w:val="0"/>
                <w:sz w:val="12"/>
                <w:szCs w:val="32"/>
                <w:lang w:eastAsia="en-GB"/>
              </w:rPr>
              <w:t xml:space="preserve"> d’intérêts</w:t>
            </w:r>
            <w:r w:rsidR="00D7508B" w:rsidRPr="00646117">
              <w:rPr>
                <w:rFonts w:eastAsia="MS Mincho"/>
                <w:i/>
                <w:noProof w:val="0"/>
                <w:sz w:val="12"/>
                <w:szCs w:val="32"/>
                <w:lang w:eastAsia="en-GB"/>
              </w:rPr>
              <w:t xml:space="preserve"> </w:t>
            </w:r>
            <w:r w:rsidRPr="00646117">
              <w:rPr>
                <w:rFonts w:eastAsia="MS Mincho"/>
                <w:noProof w:val="0"/>
                <w:sz w:val="12"/>
                <w:szCs w:val="32"/>
                <w:lang w:eastAsia="en-GB"/>
              </w:rPr>
              <w:t>:</w:t>
            </w:r>
          </w:p>
        </w:tc>
        <w:tc>
          <w:tcPr>
            <w:tcW w:w="3353" w:type="dxa"/>
            <w:tcBorders>
              <w:top w:val="single" w:sz="4" w:space="0" w:color="auto"/>
              <w:bottom w:val="single" w:sz="4" w:space="0" w:color="auto"/>
            </w:tcBorders>
            <w:vAlign w:val="bottom"/>
          </w:tcPr>
          <w:p w14:paraId="3216650D" w14:textId="77777777" w:rsidR="00942629" w:rsidRPr="00502EFE" w:rsidRDefault="00511F86" w:rsidP="00942629">
            <w:pPr>
              <w:autoSpaceDE w:val="0"/>
              <w:autoSpaceDN w:val="0"/>
              <w:adjustRightInd w:val="0"/>
              <w:spacing w:before="60" w:after="40"/>
              <w:jc w:val="left"/>
              <w:rPr>
                <w:rFonts w:eastAsia="MS Mincho"/>
                <w:i/>
                <w:noProof w:val="0"/>
                <w:szCs w:val="32"/>
                <w:lang w:val="fr-FR" w:eastAsia="en-GB"/>
              </w:rPr>
            </w:pPr>
            <w:r>
              <w:rPr>
                <w:rFonts w:eastAsia="MS Mincho"/>
                <w:i/>
                <w:noProof w:val="0"/>
                <w:szCs w:val="32"/>
                <w:lang w:val="fr-FR" w:eastAsia="en-GB"/>
              </w:rPr>
              <w:t>None</w:t>
            </w:r>
          </w:p>
        </w:tc>
      </w:tr>
    </w:tbl>
    <w:p w14:paraId="59CE2506" w14:textId="77777777" w:rsidR="006211B8" w:rsidRPr="00502EFE" w:rsidRDefault="006211B8" w:rsidP="006211B8">
      <w:pPr>
        <w:pStyle w:val="BodyText"/>
        <w:rPr>
          <w:lang w:val="fr-FR"/>
        </w:rPr>
        <w:sectPr w:rsidR="006211B8" w:rsidRPr="00502EFE" w:rsidSect="002D6731">
          <w:type w:val="continuous"/>
          <w:pgSz w:w="11900" w:h="16840" w:code="9"/>
          <w:pgMar w:top="624" w:right="680" w:bottom="624" w:left="680" w:header="680" w:footer="709" w:gutter="0"/>
          <w:pgNumType w:start="1"/>
          <w:cols w:num="2" w:space="567"/>
          <w:titlePg/>
          <w:docGrid w:linePitch="360"/>
        </w:sectPr>
      </w:pPr>
    </w:p>
    <w:p w14:paraId="546F4C84" w14:textId="77777777" w:rsidR="006211B8" w:rsidRPr="00502EFE" w:rsidRDefault="00511F86" w:rsidP="006211B8">
      <w:pPr>
        <w:pStyle w:val="BodyText"/>
        <w:rPr>
          <w:lang w:val="fr-FR"/>
        </w:rPr>
      </w:pPr>
      <w:r>
        <w:rPr>
          <w:noProof/>
          <w:lang w:val="fr-FR"/>
        </w:rPr>
        <mc:AlternateContent>
          <mc:Choice Requires="wpi">
            <w:drawing>
              <wp:anchor distT="0" distB="0" distL="114300" distR="114300" simplePos="0" relativeHeight="251662336" behindDoc="0" locked="0" layoutInCell="1" allowOverlap="1" wp14:anchorId="4F6E9F9F" wp14:editId="61EE7D1D">
                <wp:simplePos x="0" y="0"/>
                <wp:positionH relativeFrom="column">
                  <wp:posOffset>3516233</wp:posOffset>
                </wp:positionH>
                <wp:positionV relativeFrom="paragraph">
                  <wp:posOffset>21161</wp:posOffset>
                </wp:positionV>
                <wp:extent cx="10800" cy="27360"/>
                <wp:effectExtent l="38100" t="38100" r="40005" b="36195"/>
                <wp:wrapNone/>
                <wp:docPr id="30" name="Ink 30"/>
                <wp:cNvGraphicFramePr/>
                <a:graphic xmlns:a="http://schemas.openxmlformats.org/drawingml/2006/main">
                  <a:graphicData uri="http://schemas.microsoft.com/office/word/2010/wordprocessingInk">
                    <w14:contentPart bwMode="auto" r:id="rId23">
                      <w14:nvContentPartPr>
                        <w14:cNvContentPartPr/>
                      </w14:nvContentPartPr>
                      <w14:xfrm>
                        <a:off x="0" y="0"/>
                        <a:ext cx="10800" cy="27360"/>
                      </w14:xfrm>
                    </w14:contentPart>
                  </a:graphicData>
                </a:graphic>
              </wp:anchor>
            </w:drawing>
          </mc:Choice>
          <mc:Fallback>
            <w:pict>
              <v:shape id="Ink 30" o:spid="_x0000_s1035" type="#_x0000_t75" style="width:3.25pt;height:4.55pt;margin-top:0.45pt;margin-left:275.65pt;mso-wrap-distance-bottom:0;mso-wrap-distance-left:9pt;mso-wrap-distance-right:9pt;mso-wrap-distance-top:0;mso-wrap-style:square;position:absolute;visibility:visible;z-index:251663360">
                <v:imagedata r:id="rId24" o:title=""/>
              </v:shape>
            </w:pict>
          </mc:Fallback>
        </mc:AlternateContent>
      </w:r>
    </w:p>
    <w:p w14:paraId="4CD74F06" w14:textId="77777777" w:rsidR="006B6875" w:rsidRPr="00646117" w:rsidRDefault="00511F86">
      <w:pPr>
        <w:spacing w:before="0" w:after="0"/>
        <w:jc w:val="left"/>
        <w:rPr>
          <w:i/>
          <w:iCs/>
        </w:rPr>
      </w:pPr>
      <w:r w:rsidRPr="00646117">
        <w:t xml:space="preserve">Note: </w:t>
      </w:r>
      <w:r w:rsidRPr="00646117">
        <w:rPr>
          <w:i/>
          <w:iCs/>
        </w:rPr>
        <w:t>The English language version of this form prevails at all times. The French version shall be for information and reference purposes only and the English language version shall govern.</w:t>
      </w:r>
    </w:p>
    <w:p w14:paraId="7AFF88AB" w14:textId="77777777" w:rsidR="00B84AE9" w:rsidRPr="00502EFE" w:rsidRDefault="00511F86" w:rsidP="003C2E83">
      <w:pPr>
        <w:spacing w:before="0" w:after="0"/>
        <w:jc w:val="left"/>
        <w:rPr>
          <w:i/>
          <w:iCs/>
          <w:lang w:val="fr-FR"/>
        </w:rPr>
      </w:pPr>
      <w:r w:rsidRPr="00502EFE">
        <w:rPr>
          <w:i/>
          <w:iCs/>
          <w:lang w:val="fr-FR"/>
        </w:rPr>
        <w:t xml:space="preserve">Nota : La version anglaise de </w:t>
      </w:r>
      <w:r w:rsidR="007135FC" w:rsidRPr="00502EFE">
        <w:rPr>
          <w:i/>
          <w:iCs/>
          <w:lang w:val="fr-FR"/>
        </w:rPr>
        <w:t xml:space="preserve">ce </w:t>
      </w:r>
      <w:r w:rsidR="007135FC" w:rsidRPr="00502EFE">
        <w:rPr>
          <w:i/>
          <w:lang w:val="fr-FR"/>
        </w:rPr>
        <w:t>formulaire de cession de droits d’auteur</w:t>
      </w:r>
      <w:r w:rsidR="0040490A" w:rsidRPr="00502EFE">
        <w:rPr>
          <w:i/>
          <w:lang w:val="fr-FR"/>
        </w:rPr>
        <w:t xml:space="preserve"> </w:t>
      </w:r>
      <w:r w:rsidRPr="00502EFE">
        <w:rPr>
          <w:i/>
          <w:iCs/>
          <w:lang w:val="fr-FR"/>
        </w:rPr>
        <w:t xml:space="preserve">prévaut en tout temps. La version française est </w:t>
      </w:r>
      <w:r w:rsidR="007135FC" w:rsidRPr="00502EFE">
        <w:rPr>
          <w:i/>
          <w:iCs/>
          <w:lang w:val="fr-FR"/>
        </w:rPr>
        <w:t xml:space="preserve">donnée à titre </w:t>
      </w:r>
      <w:r w:rsidRPr="00502EFE">
        <w:rPr>
          <w:i/>
          <w:iCs/>
          <w:lang w:val="fr-FR"/>
        </w:rPr>
        <w:t xml:space="preserve">d'information et de référence seulement et la version en langue anglaise </w:t>
      </w:r>
      <w:r w:rsidR="0040490A" w:rsidRPr="00502EFE">
        <w:rPr>
          <w:i/>
          <w:iCs/>
          <w:lang w:val="fr-FR"/>
        </w:rPr>
        <w:t>fait référence</w:t>
      </w:r>
      <w:r w:rsidRPr="00502EFE">
        <w:rPr>
          <w:i/>
          <w:iCs/>
          <w:lang w:val="fr-FR"/>
        </w:rPr>
        <w:t>.</w:t>
      </w:r>
    </w:p>
    <w:p w14:paraId="382B131D" w14:textId="77777777" w:rsidR="00B84AE9" w:rsidRPr="00502EFE" w:rsidRDefault="00B84AE9">
      <w:pPr>
        <w:spacing w:before="0" w:after="0"/>
        <w:jc w:val="left"/>
        <w:rPr>
          <w:rFonts w:ascii="Frutiger LT Std 45 Light" w:eastAsia="Times" w:hAnsi="Frutiger LT Std 45 Light"/>
          <w:b/>
          <w:noProof w:val="0"/>
          <w:sz w:val="18"/>
          <w:lang w:val="fr-FR" w:eastAsia="en-GB"/>
        </w:rPr>
      </w:pPr>
    </w:p>
    <w:p w14:paraId="67891746" w14:textId="77777777" w:rsidR="00DB0A82" w:rsidRPr="00646117" w:rsidRDefault="00511F86" w:rsidP="00DB0A82">
      <w:pPr>
        <w:pStyle w:val="Headings"/>
        <w:numPr>
          <w:ilvl w:val="0"/>
          <w:numId w:val="13"/>
        </w:numPr>
        <w:rPr>
          <w:color w:val="auto"/>
        </w:rPr>
      </w:pPr>
      <w:r w:rsidRPr="00646117">
        <w:rPr>
          <w:color w:val="auto"/>
        </w:rPr>
        <w:t xml:space="preserve">Additional </w:t>
      </w:r>
      <w:r w:rsidR="006211B8" w:rsidRPr="00646117">
        <w:rPr>
          <w:color w:val="auto"/>
        </w:rPr>
        <w:t>Information Page</w:t>
      </w:r>
      <w:r w:rsidRPr="00646117">
        <w:rPr>
          <w:color w:val="auto"/>
        </w:rPr>
        <w:t xml:space="preserve"> / </w:t>
      </w:r>
      <w:r w:rsidRPr="00646117">
        <w:rPr>
          <w:i/>
          <w:color w:val="auto"/>
        </w:rPr>
        <w:t>RENSEIGNEMENTS SUPPL</w:t>
      </w:r>
      <w:r w:rsidR="007135FC">
        <w:rPr>
          <w:i/>
          <w:color w:val="auto"/>
        </w:rPr>
        <w:t>É</w:t>
      </w:r>
      <w:r w:rsidRPr="00646117">
        <w:rPr>
          <w:i/>
          <w:color w:val="auto"/>
        </w:rPr>
        <w:t>MENTAIRES</w:t>
      </w:r>
    </w:p>
    <w:p w14:paraId="114ECD2C" w14:textId="77777777" w:rsidR="00DB0A82" w:rsidRPr="00502EFE" w:rsidRDefault="00511F86" w:rsidP="00915E8A">
      <w:pPr>
        <w:pStyle w:val="Heading1"/>
        <w:rPr>
          <w:color w:val="auto"/>
          <w:lang w:val="fr-FR"/>
        </w:rPr>
      </w:pPr>
      <w:r w:rsidRPr="00502EFE">
        <w:rPr>
          <w:color w:val="auto"/>
          <w:lang w:val="fr-FR"/>
        </w:rPr>
        <w:t>Contributor</w:t>
      </w:r>
      <w:r w:rsidR="00AE7865" w:rsidRPr="00502EFE">
        <w:rPr>
          <w:color w:val="auto"/>
          <w:lang w:val="fr-FR"/>
        </w:rPr>
        <w:t xml:space="preserve"> Details</w:t>
      </w:r>
      <w:r w:rsidRPr="00502EFE">
        <w:rPr>
          <w:color w:val="auto"/>
          <w:lang w:val="fr-FR"/>
        </w:rPr>
        <w:t xml:space="preserve"> / RENSEIGNEMENTS SUR LE </w:t>
      </w:r>
      <w:r w:rsidR="00CA50EE" w:rsidRPr="00502EFE">
        <w:rPr>
          <w:color w:val="auto"/>
          <w:lang w:val="fr-FR"/>
        </w:rPr>
        <w:t>CONTRIBUTEUR</w:t>
      </w:r>
    </w:p>
    <w:p w14:paraId="1721C450" w14:textId="77777777" w:rsidR="00AE7865" w:rsidRPr="00502EFE" w:rsidRDefault="00AE7865">
      <w:pPr>
        <w:pStyle w:val="Heading1"/>
        <w:rPr>
          <w:color w:val="auto"/>
          <w:lang w:val="fr-FR"/>
        </w:rPr>
      </w:pPr>
    </w:p>
    <w:p w14:paraId="0574F4CD" w14:textId="77777777" w:rsidR="00AE7865" w:rsidRPr="00502EFE" w:rsidRDefault="00511F86" w:rsidP="003C2E83">
      <w:pPr>
        <w:pStyle w:val="Heading2"/>
        <w:numPr>
          <w:ilvl w:val="0"/>
          <w:numId w:val="0"/>
        </w:numPr>
        <w:ind w:left="576" w:hanging="576"/>
        <w:rPr>
          <w:color w:val="auto"/>
          <w:lang w:val="fr-FR"/>
        </w:rPr>
      </w:pPr>
      <w:r w:rsidRPr="00502EFE">
        <w:rPr>
          <w:color w:val="auto"/>
          <w:lang w:val="fr-FR"/>
        </w:rPr>
        <w:t xml:space="preserve">1.1          </w:t>
      </w:r>
      <w:r w:rsidR="00630C65" w:rsidRPr="00502EFE">
        <w:rPr>
          <w:color w:val="auto"/>
          <w:lang w:val="fr-FR"/>
        </w:rPr>
        <w:t xml:space="preserve">With </w:t>
      </w:r>
      <w:proofErr w:type="spellStart"/>
      <w:r w:rsidR="00630C65" w:rsidRPr="00502EFE">
        <w:rPr>
          <w:color w:val="auto"/>
          <w:lang w:val="fr-FR"/>
        </w:rPr>
        <w:t>reference</w:t>
      </w:r>
      <w:proofErr w:type="spellEnd"/>
      <w:r w:rsidR="00630C65" w:rsidRPr="00502EFE">
        <w:rPr>
          <w:color w:val="auto"/>
          <w:lang w:val="fr-FR"/>
        </w:rPr>
        <w:t xml:space="preserve"> to </w:t>
      </w:r>
      <w:r w:rsidR="006211B8" w:rsidRPr="00502EFE">
        <w:rPr>
          <w:color w:val="auto"/>
          <w:lang w:val="fr-FR"/>
        </w:rPr>
        <w:t xml:space="preserve">Section </w:t>
      </w:r>
      <w:r w:rsidR="006211B8" w:rsidRPr="00646117">
        <w:rPr>
          <w:color w:val="auto"/>
        </w:rPr>
        <w:fldChar w:fldCharType="begin"/>
      </w:r>
      <w:r w:rsidR="006211B8" w:rsidRPr="00502EFE">
        <w:rPr>
          <w:color w:val="auto"/>
          <w:lang w:val="fr-FR"/>
        </w:rPr>
        <w:instrText xml:space="preserve"> REF _Ref424132569 \r \h </w:instrText>
      </w:r>
      <w:r w:rsidR="00646117" w:rsidRPr="00502EFE">
        <w:rPr>
          <w:color w:val="auto"/>
          <w:lang w:val="fr-FR"/>
        </w:rPr>
        <w:instrText xml:space="preserve"> \* MERGEFORMAT </w:instrText>
      </w:r>
      <w:r w:rsidR="006211B8" w:rsidRPr="00646117">
        <w:rPr>
          <w:color w:val="auto"/>
        </w:rPr>
      </w:r>
      <w:r w:rsidR="006211B8" w:rsidRPr="00646117">
        <w:rPr>
          <w:color w:val="auto"/>
        </w:rPr>
        <w:fldChar w:fldCharType="separate"/>
      </w:r>
      <w:r w:rsidR="00296802" w:rsidRPr="00502EFE">
        <w:rPr>
          <w:color w:val="auto"/>
          <w:lang w:val="fr-FR"/>
        </w:rPr>
        <w:t>A</w:t>
      </w:r>
      <w:r w:rsidR="006211B8" w:rsidRPr="00646117">
        <w:rPr>
          <w:color w:val="auto"/>
        </w:rPr>
        <w:fldChar w:fldCharType="end"/>
      </w:r>
      <w:r w:rsidR="006211B8" w:rsidRPr="00502EFE">
        <w:rPr>
          <w:color w:val="auto"/>
          <w:lang w:val="fr-FR"/>
        </w:rPr>
        <w:t xml:space="preserve"> of </w:t>
      </w:r>
      <w:proofErr w:type="spellStart"/>
      <w:r w:rsidR="006211B8" w:rsidRPr="00502EFE">
        <w:rPr>
          <w:color w:val="auto"/>
          <w:lang w:val="fr-FR"/>
        </w:rPr>
        <w:t>this</w:t>
      </w:r>
      <w:proofErr w:type="spellEnd"/>
      <w:r w:rsidR="006211B8" w:rsidRPr="00502EFE">
        <w:rPr>
          <w:color w:val="auto"/>
          <w:lang w:val="fr-FR"/>
        </w:rPr>
        <w:t xml:space="preserve"> CAF, p</w:t>
      </w:r>
      <w:r w:rsidRPr="00502EFE">
        <w:rPr>
          <w:color w:val="auto"/>
          <w:lang w:val="fr-FR"/>
        </w:rPr>
        <w:t xml:space="preserve">lease list </w:t>
      </w:r>
      <w:r w:rsidR="00BC709C" w:rsidRPr="00502EFE">
        <w:rPr>
          <w:color w:val="auto"/>
          <w:lang w:val="fr-FR"/>
        </w:rPr>
        <w:t>details of all additional contributors</w:t>
      </w:r>
      <w:r w:rsidRPr="00502EFE">
        <w:rPr>
          <w:color w:val="auto"/>
          <w:lang w:val="fr-FR"/>
        </w:rPr>
        <w:t xml:space="preserve"> here, as necessary</w:t>
      </w:r>
      <w:r w:rsidR="00DB0A82" w:rsidRPr="00502EFE">
        <w:rPr>
          <w:color w:val="auto"/>
          <w:lang w:val="fr-FR"/>
        </w:rPr>
        <w:t xml:space="preserve"> / </w:t>
      </w:r>
      <w:r w:rsidR="00DB0A82" w:rsidRPr="00502EFE">
        <w:rPr>
          <w:i/>
          <w:color w:val="auto"/>
          <w:lang w:val="fr-FR"/>
        </w:rPr>
        <w:t>En ce qui concerne la Section A du présent formulaire, veuillez préciser ici</w:t>
      </w:r>
      <w:r w:rsidR="0040490A" w:rsidRPr="00502EFE">
        <w:rPr>
          <w:i/>
          <w:color w:val="auto"/>
          <w:lang w:val="fr-FR"/>
        </w:rPr>
        <w:t>, si necessaire,</w:t>
      </w:r>
      <w:r w:rsidR="00DB0A82" w:rsidRPr="00502EFE">
        <w:rPr>
          <w:i/>
          <w:color w:val="auto"/>
          <w:lang w:val="fr-FR"/>
        </w:rPr>
        <w:t xml:space="preserve"> tous les </w:t>
      </w:r>
      <w:r w:rsidR="00CA50EE" w:rsidRPr="00502EFE">
        <w:rPr>
          <w:i/>
          <w:color w:val="auto"/>
          <w:lang w:val="fr-FR"/>
        </w:rPr>
        <w:t>Contributeur</w:t>
      </w:r>
      <w:r w:rsidR="00DB0A82" w:rsidRPr="00502EFE">
        <w:rPr>
          <w:i/>
          <w:color w:val="auto"/>
          <w:lang w:val="fr-FR"/>
        </w:rPr>
        <w:t>s supplémentaires</w:t>
      </w:r>
      <w:r w:rsidR="0040490A" w:rsidRPr="00502EFE">
        <w:rPr>
          <w:i/>
          <w:color w:val="auto"/>
          <w:lang w:val="fr-FR"/>
        </w:rPr>
        <w:t xml:space="preserve"> </w:t>
      </w:r>
      <w:r w:rsidRPr="00502EFE">
        <w:rPr>
          <w:color w:val="auto"/>
          <w:lang w:val="fr-FR"/>
        </w:rPr>
        <w:t>:</w:t>
      </w:r>
    </w:p>
    <w:p w14:paraId="72E017BD" w14:textId="77777777" w:rsidR="00BC709C" w:rsidRPr="00502EFE" w:rsidRDefault="00BC709C" w:rsidP="00BC709C">
      <w:pPr>
        <w:rPr>
          <w:lang w:val="fr-FR"/>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5"/>
        <w:gridCol w:w="2080"/>
        <w:gridCol w:w="3184"/>
        <w:gridCol w:w="2225"/>
        <w:gridCol w:w="2516"/>
      </w:tblGrid>
      <w:tr w:rsidR="00084940" w14:paraId="60A00B5E" w14:textId="77777777" w:rsidTr="00B93043">
        <w:tc>
          <w:tcPr>
            <w:tcW w:w="534" w:type="dxa"/>
          </w:tcPr>
          <w:p w14:paraId="19FBA181" w14:textId="77777777" w:rsidR="00B93043" w:rsidRPr="00502EFE" w:rsidRDefault="00B93043" w:rsidP="00BC709C">
            <w:pPr>
              <w:rPr>
                <w:lang w:val="fr-FR"/>
              </w:rPr>
            </w:pPr>
          </w:p>
        </w:tc>
        <w:tc>
          <w:tcPr>
            <w:tcW w:w="2126" w:type="dxa"/>
          </w:tcPr>
          <w:p w14:paraId="656F7E72" w14:textId="77777777" w:rsidR="00B93043" w:rsidRPr="00646117" w:rsidRDefault="00511F86" w:rsidP="003D047A">
            <w:pPr>
              <w:jc w:val="center"/>
            </w:pPr>
            <w:r w:rsidRPr="00646117">
              <w:t>Name</w:t>
            </w:r>
            <w:r w:rsidR="00DB0A82" w:rsidRPr="00646117">
              <w:t xml:space="preserve"> / </w:t>
            </w:r>
            <w:r w:rsidR="00DB0A82" w:rsidRPr="00646117">
              <w:rPr>
                <w:i/>
              </w:rPr>
              <w:t>Nom</w:t>
            </w:r>
          </w:p>
        </w:tc>
        <w:tc>
          <w:tcPr>
            <w:tcW w:w="3260" w:type="dxa"/>
          </w:tcPr>
          <w:p w14:paraId="0152B82E" w14:textId="77777777" w:rsidR="00B93043" w:rsidRPr="00646117" w:rsidRDefault="00511F86" w:rsidP="003D047A">
            <w:pPr>
              <w:jc w:val="center"/>
            </w:pPr>
            <w:r w:rsidRPr="00646117">
              <w:t>Address</w:t>
            </w:r>
            <w:r w:rsidR="00DB0A82" w:rsidRPr="00646117">
              <w:t xml:space="preserve"> / </w:t>
            </w:r>
            <w:r w:rsidR="00DB0A82" w:rsidRPr="00646117">
              <w:rPr>
                <w:i/>
              </w:rPr>
              <w:t>Adresse</w:t>
            </w:r>
          </w:p>
        </w:tc>
        <w:tc>
          <w:tcPr>
            <w:tcW w:w="2268" w:type="dxa"/>
          </w:tcPr>
          <w:p w14:paraId="5D706B3D" w14:textId="77777777" w:rsidR="00B93043" w:rsidRPr="00646117" w:rsidRDefault="00511F86" w:rsidP="003D047A">
            <w:pPr>
              <w:jc w:val="center"/>
            </w:pPr>
            <w:r w:rsidRPr="00646117">
              <w:t>Affiliation</w:t>
            </w:r>
          </w:p>
        </w:tc>
        <w:tc>
          <w:tcPr>
            <w:tcW w:w="2568" w:type="dxa"/>
          </w:tcPr>
          <w:p w14:paraId="3CCEFBA6" w14:textId="77777777" w:rsidR="0075799F" w:rsidRDefault="00511F86" w:rsidP="003D047A">
            <w:pPr>
              <w:jc w:val="center"/>
            </w:pPr>
            <w:r w:rsidRPr="00646117">
              <w:t>Conflicts of interest</w:t>
            </w:r>
            <w:r w:rsidR="00DB0A82" w:rsidRPr="00646117">
              <w:t xml:space="preserve"> /</w:t>
            </w:r>
          </w:p>
          <w:p w14:paraId="6B98D13D" w14:textId="77777777" w:rsidR="00B93043" w:rsidRPr="00646117" w:rsidRDefault="00511F86" w:rsidP="003D047A">
            <w:pPr>
              <w:jc w:val="center"/>
            </w:pPr>
            <w:r w:rsidRPr="00646117">
              <w:rPr>
                <w:i/>
              </w:rPr>
              <w:t>Conflits</w:t>
            </w:r>
            <w:r w:rsidR="007135FC">
              <w:rPr>
                <w:i/>
              </w:rPr>
              <w:t xml:space="preserve"> d’intérêts</w:t>
            </w:r>
          </w:p>
        </w:tc>
      </w:tr>
      <w:tr w:rsidR="00084940" w14:paraId="2364215C" w14:textId="77777777" w:rsidTr="00B93043">
        <w:tc>
          <w:tcPr>
            <w:tcW w:w="534" w:type="dxa"/>
          </w:tcPr>
          <w:p w14:paraId="76E0F8E0" w14:textId="77777777" w:rsidR="00B93043" w:rsidRPr="00646117" w:rsidRDefault="00B93043" w:rsidP="00465D3E">
            <w:pPr>
              <w:pStyle w:val="ListParagraph"/>
              <w:numPr>
                <w:ilvl w:val="0"/>
                <w:numId w:val="11"/>
              </w:numPr>
              <w:ind w:left="0" w:firstLine="0"/>
              <w:rPr>
                <w:lang w:val="en-GB"/>
              </w:rPr>
            </w:pPr>
          </w:p>
        </w:tc>
        <w:tc>
          <w:tcPr>
            <w:tcW w:w="2126" w:type="dxa"/>
          </w:tcPr>
          <w:p w14:paraId="2FB8A083" w14:textId="77777777" w:rsidR="00B93043" w:rsidRPr="00646117" w:rsidRDefault="00B93043" w:rsidP="00BC709C"/>
        </w:tc>
        <w:tc>
          <w:tcPr>
            <w:tcW w:w="3260" w:type="dxa"/>
          </w:tcPr>
          <w:p w14:paraId="58F2943C" w14:textId="77777777" w:rsidR="00B93043" w:rsidRPr="00646117" w:rsidRDefault="00B93043" w:rsidP="00BC709C"/>
        </w:tc>
        <w:tc>
          <w:tcPr>
            <w:tcW w:w="2268" w:type="dxa"/>
          </w:tcPr>
          <w:p w14:paraId="6D2DA90C" w14:textId="77777777" w:rsidR="00B93043" w:rsidRPr="00646117" w:rsidRDefault="00B93043" w:rsidP="00BC709C"/>
        </w:tc>
        <w:tc>
          <w:tcPr>
            <w:tcW w:w="2568" w:type="dxa"/>
          </w:tcPr>
          <w:p w14:paraId="0BBB16BE" w14:textId="77777777" w:rsidR="00B93043" w:rsidRPr="00646117" w:rsidRDefault="00B93043" w:rsidP="00BC709C"/>
        </w:tc>
      </w:tr>
      <w:tr w:rsidR="00084940" w14:paraId="6FBF9BE6" w14:textId="77777777" w:rsidTr="00B93043">
        <w:tc>
          <w:tcPr>
            <w:tcW w:w="534" w:type="dxa"/>
          </w:tcPr>
          <w:p w14:paraId="536091F3" w14:textId="77777777" w:rsidR="00B93043" w:rsidRPr="00646117" w:rsidRDefault="00B93043" w:rsidP="00465D3E">
            <w:pPr>
              <w:pStyle w:val="ListParagraph"/>
              <w:numPr>
                <w:ilvl w:val="0"/>
                <w:numId w:val="11"/>
              </w:numPr>
              <w:ind w:left="0" w:firstLine="0"/>
              <w:rPr>
                <w:lang w:val="en-GB"/>
              </w:rPr>
            </w:pPr>
          </w:p>
        </w:tc>
        <w:tc>
          <w:tcPr>
            <w:tcW w:w="2126" w:type="dxa"/>
          </w:tcPr>
          <w:p w14:paraId="3ACBF4B7" w14:textId="77777777" w:rsidR="00B93043" w:rsidRPr="00646117" w:rsidRDefault="00B93043" w:rsidP="00BC709C"/>
        </w:tc>
        <w:tc>
          <w:tcPr>
            <w:tcW w:w="3260" w:type="dxa"/>
          </w:tcPr>
          <w:p w14:paraId="3D77D75D" w14:textId="77777777" w:rsidR="00B93043" w:rsidRPr="00646117" w:rsidRDefault="00B93043" w:rsidP="00BC709C"/>
        </w:tc>
        <w:tc>
          <w:tcPr>
            <w:tcW w:w="2268" w:type="dxa"/>
          </w:tcPr>
          <w:p w14:paraId="398DDE2E" w14:textId="77777777" w:rsidR="00B93043" w:rsidRPr="00646117" w:rsidRDefault="00B93043" w:rsidP="00BC709C"/>
        </w:tc>
        <w:tc>
          <w:tcPr>
            <w:tcW w:w="2568" w:type="dxa"/>
          </w:tcPr>
          <w:p w14:paraId="12916AEC" w14:textId="77777777" w:rsidR="00B93043" w:rsidRPr="00646117" w:rsidRDefault="00B93043" w:rsidP="00BC709C"/>
        </w:tc>
      </w:tr>
      <w:tr w:rsidR="00084940" w14:paraId="12DB092D" w14:textId="77777777" w:rsidTr="00B93043">
        <w:tc>
          <w:tcPr>
            <w:tcW w:w="534" w:type="dxa"/>
          </w:tcPr>
          <w:p w14:paraId="24CCC14A" w14:textId="77777777" w:rsidR="00B93043" w:rsidRPr="00646117" w:rsidRDefault="00B93043" w:rsidP="00465D3E">
            <w:pPr>
              <w:pStyle w:val="ListParagraph"/>
              <w:numPr>
                <w:ilvl w:val="0"/>
                <w:numId w:val="11"/>
              </w:numPr>
              <w:ind w:left="0" w:firstLine="0"/>
              <w:rPr>
                <w:lang w:val="en-GB"/>
              </w:rPr>
            </w:pPr>
          </w:p>
        </w:tc>
        <w:tc>
          <w:tcPr>
            <w:tcW w:w="2126" w:type="dxa"/>
          </w:tcPr>
          <w:p w14:paraId="5E1FFBBD" w14:textId="77777777" w:rsidR="00B93043" w:rsidRPr="00646117" w:rsidRDefault="00B93043" w:rsidP="00BC709C"/>
        </w:tc>
        <w:tc>
          <w:tcPr>
            <w:tcW w:w="3260" w:type="dxa"/>
          </w:tcPr>
          <w:p w14:paraId="0C0962EC" w14:textId="77777777" w:rsidR="00B93043" w:rsidRPr="00646117" w:rsidRDefault="00B93043" w:rsidP="00BC709C"/>
        </w:tc>
        <w:tc>
          <w:tcPr>
            <w:tcW w:w="2268" w:type="dxa"/>
          </w:tcPr>
          <w:p w14:paraId="5F24A25E" w14:textId="77777777" w:rsidR="00B93043" w:rsidRPr="00646117" w:rsidRDefault="00B93043" w:rsidP="00BC709C"/>
        </w:tc>
        <w:tc>
          <w:tcPr>
            <w:tcW w:w="2568" w:type="dxa"/>
          </w:tcPr>
          <w:p w14:paraId="1B75D78D" w14:textId="77777777" w:rsidR="00B93043" w:rsidRPr="00646117" w:rsidRDefault="00B93043" w:rsidP="00BC709C"/>
        </w:tc>
      </w:tr>
      <w:tr w:rsidR="00084940" w14:paraId="0CD06573" w14:textId="77777777" w:rsidTr="00B93043">
        <w:tc>
          <w:tcPr>
            <w:tcW w:w="534" w:type="dxa"/>
          </w:tcPr>
          <w:p w14:paraId="77FBCBBA" w14:textId="77777777" w:rsidR="00B93043" w:rsidRPr="00646117" w:rsidRDefault="00B93043" w:rsidP="00465D3E">
            <w:pPr>
              <w:pStyle w:val="ListParagraph"/>
              <w:numPr>
                <w:ilvl w:val="0"/>
                <w:numId w:val="11"/>
              </w:numPr>
              <w:ind w:left="0" w:firstLine="0"/>
              <w:rPr>
                <w:lang w:val="en-GB"/>
              </w:rPr>
            </w:pPr>
          </w:p>
        </w:tc>
        <w:tc>
          <w:tcPr>
            <w:tcW w:w="2126" w:type="dxa"/>
          </w:tcPr>
          <w:p w14:paraId="11C38A3F" w14:textId="77777777" w:rsidR="00B93043" w:rsidRPr="00646117" w:rsidRDefault="00B93043" w:rsidP="00BC709C"/>
        </w:tc>
        <w:tc>
          <w:tcPr>
            <w:tcW w:w="3260" w:type="dxa"/>
          </w:tcPr>
          <w:p w14:paraId="159B471D" w14:textId="77777777" w:rsidR="00B93043" w:rsidRPr="00646117" w:rsidRDefault="00B93043" w:rsidP="00BC709C"/>
        </w:tc>
        <w:tc>
          <w:tcPr>
            <w:tcW w:w="2268" w:type="dxa"/>
          </w:tcPr>
          <w:p w14:paraId="0103EE2B" w14:textId="77777777" w:rsidR="00B93043" w:rsidRPr="00646117" w:rsidRDefault="00B93043" w:rsidP="00BC709C"/>
        </w:tc>
        <w:tc>
          <w:tcPr>
            <w:tcW w:w="2568" w:type="dxa"/>
          </w:tcPr>
          <w:p w14:paraId="0ED497CE" w14:textId="77777777" w:rsidR="00B93043" w:rsidRPr="00646117" w:rsidRDefault="00B93043" w:rsidP="00BC709C"/>
        </w:tc>
      </w:tr>
      <w:tr w:rsidR="00084940" w14:paraId="3D5D0304" w14:textId="77777777" w:rsidTr="00B93043">
        <w:tc>
          <w:tcPr>
            <w:tcW w:w="534" w:type="dxa"/>
          </w:tcPr>
          <w:p w14:paraId="31D0A0D1" w14:textId="77777777" w:rsidR="00B93043" w:rsidRPr="00646117" w:rsidRDefault="00B93043" w:rsidP="00465D3E">
            <w:pPr>
              <w:pStyle w:val="ListParagraph"/>
              <w:numPr>
                <w:ilvl w:val="0"/>
                <w:numId w:val="11"/>
              </w:numPr>
              <w:ind w:left="0" w:firstLine="0"/>
              <w:rPr>
                <w:lang w:val="en-GB"/>
              </w:rPr>
            </w:pPr>
          </w:p>
        </w:tc>
        <w:tc>
          <w:tcPr>
            <w:tcW w:w="2126" w:type="dxa"/>
          </w:tcPr>
          <w:p w14:paraId="2BB63E51" w14:textId="77777777" w:rsidR="00B93043" w:rsidRPr="00646117" w:rsidRDefault="00B93043" w:rsidP="00BC709C"/>
        </w:tc>
        <w:tc>
          <w:tcPr>
            <w:tcW w:w="3260" w:type="dxa"/>
          </w:tcPr>
          <w:p w14:paraId="09817718" w14:textId="77777777" w:rsidR="00B93043" w:rsidRPr="00646117" w:rsidRDefault="00B93043" w:rsidP="00BC709C"/>
        </w:tc>
        <w:tc>
          <w:tcPr>
            <w:tcW w:w="2268" w:type="dxa"/>
          </w:tcPr>
          <w:p w14:paraId="46C27E64" w14:textId="77777777" w:rsidR="00B93043" w:rsidRPr="00646117" w:rsidRDefault="00B93043" w:rsidP="00BC709C"/>
        </w:tc>
        <w:tc>
          <w:tcPr>
            <w:tcW w:w="2568" w:type="dxa"/>
          </w:tcPr>
          <w:p w14:paraId="2E779A08" w14:textId="77777777" w:rsidR="00B93043" w:rsidRPr="00646117" w:rsidRDefault="00B93043" w:rsidP="00BC709C"/>
        </w:tc>
      </w:tr>
    </w:tbl>
    <w:p w14:paraId="34498FB0" w14:textId="77777777" w:rsidR="003D047A" w:rsidRDefault="003D047A" w:rsidP="00915E8A">
      <w:pPr>
        <w:pStyle w:val="Heading1"/>
        <w:rPr>
          <w:color w:val="auto"/>
        </w:rPr>
      </w:pPr>
    </w:p>
    <w:p w14:paraId="051A279C" w14:textId="77777777" w:rsidR="00DB0A82" w:rsidRPr="00502EFE" w:rsidRDefault="00511F86" w:rsidP="00915E8A">
      <w:pPr>
        <w:pStyle w:val="Heading1"/>
        <w:rPr>
          <w:color w:val="auto"/>
          <w:lang w:val="fr-FR"/>
        </w:rPr>
      </w:pPr>
      <w:r w:rsidRPr="00502EFE">
        <w:rPr>
          <w:color w:val="auto"/>
          <w:lang w:val="fr-FR"/>
        </w:rPr>
        <w:t>Copyright Holder details</w:t>
      </w:r>
      <w:r w:rsidR="0075799F" w:rsidRPr="00502EFE">
        <w:rPr>
          <w:color w:val="auto"/>
          <w:lang w:val="fr-FR"/>
        </w:rPr>
        <w:t xml:space="preserve"> / RENSEIGNEMENTS SUR LE DÉ</w:t>
      </w:r>
      <w:r w:rsidRPr="00502EFE">
        <w:rPr>
          <w:color w:val="auto"/>
          <w:lang w:val="fr-FR"/>
        </w:rPr>
        <w:t>TENTEUR DU COPYRIGHT</w:t>
      </w:r>
    </w:p>
    <w:p w14:paraId="576E48E3" w14:textId="77777777" w:rsidR="00AE7865" w:rsidRPr="00502EFE" w:rsidRDefault="00AE7865">
      <w:pPr>
        <w:pStyle w:val="Heading1"/>
        <w:rPr>
          <w:color w:val="auto"/>
          <w:lang w:val="fr-FR"/>
        </w:rPr>
      </w:pPr>
    </w:p>
    <w:p w14:paraId="3CEF15AA" w14:textId="77777777" w:rsidR="00DB0A82" w:rsidRPr="00502EFE" w:rsidRDefault="00511F86" w:rsidP="003C2E83">
      <w:pPr>
        <w:pStyle w:val="Heading2"/>
        <w:numPr>
          <w:ilvl w:val="1"/>
          <w:numId w:val="25"/>
        </w:numPr>
        <w:rPr>
          <w:color w:val="auto"/>
          <w:lang w:val="fr-FR"/>
        </w:rPr>
      </w:pPr>
      <w:r w:rsidRPr="00502EFE">
        <w:rPr>
          <w:color w:val="auto"/>
          <w:lang w:val="fr-FR"/>
        </w:rPr>
        <w:t xml:space="preserve"> </w:t>
      </w:r>
      <w:r w:rsidR="006211B8" w:rsidRPr="00502EFE">
        <w:rPr>
          <w:color w:val="auto"/>
          <w:lang w:val="fr-FR"/>
        </w:rPr>
        <w:t xml:space="preserve">With </w:t>
      </w:r>
      <w:proofErr w:type="spellStart"/>
      <w:r w:rsidR="006211B8" w:rsidRPr="00502EFE">
        <w:rPr>
          <w:color w:val="auto"/>
          <w:lang w:val="fr-FR"/>
        </w:rPr>
        <w:t>reference</w:t>
      </w:r>
      <w:proofErr w:type="spellEnd"/>
      <w:r w:rsidR="006211B8" w:rsidRPr="00502EFE">
        <w:rPr>
          <w:color w:val="auto"/>
          <w:lang w:val="fr-FR"/>
        </w:rPr>
        <w:t xml:space="preserve"> to Section </w:t>
      </w:r>
      <w:r w:rsidR="006211B8" w:rsidRPr="00646117">
        <w:rPr>
          <w:color w:val="auto"/>
        </w:rPr>
        <w:fldChar w:fldCharType="begin"/>
      </w:r>
      <w:r w:rsidR="006211B8" w:rsidRPr="00502EFE">
        <w:rPr>
          <w:color w:val="auto"/>
          <w:lang w:val="fr-FR"/>
        </w:rPr>
        <w:instrText xml:space="preserve"> REF _Ref424132569 \r \h </w:instrText>
      </w:r>
      <w:r w:rsidR="00646117" w:rsidRPr="00502EFE">
        <w:rPr>
          <w:color w:val="auto"/>
          <w:lang w:val="fr-FR"/>
        </w:rPr>
        <w:instrText xml:space="preserve"> \* MERGEFORMAT </w:instrText>
      </w:r>
      <w:r w:rsidR="006211B8" w:rsidRPr="00646117">
        <w:rPr>
          <w:color w:val="auto"/>
        </w:rPr>
      </w:r>
      <w:r w:rsidR="006211B8" w:rsidRPr="00646117">
        <w:rPr>
          <w:color w:val="auto"/>
        </w:rPr>
        <w:fldChar w:fldCharType="separate"/>
      </w:r>
      <w:r w:rsidR="00296802" w:rsidRPr="00502EFE">
        <w:rPr>
          <w:color w:val="auto"/>
          <w:lang w:val="fr-FR"/>
        </w:rPr>
        <w:t>A</w:t>
      </w:r>
      <w:r w:rsidR="006211B8" w:rsidRPr="00646117">
        <w:rPr>
          <w:color w:val="auto"/>
        </w:rPr>
        <w:fldChar w:fldCharType="end"/>
      </w:r>
      <w:r w:rsidR="006211B8" w:rsidRPr="00502EFE">
        <w:rPr>
          <w:color w:val="auto"/>
          <w:lang w:val="fr-FR"/>
        </w:rPr>
        <w:t xml:space="preserve"> of </w:t>
      </w:r>
      <w:proofErr w:type="spellStart"/>
      <w:r w:rsidR="006211B8" w:rsidRPr="00502EFE">
        <w:rPr>
          <w:color w:val="auto"/>
          <w:lang w:val="fr-FR"/>
        </w:rPr>
        <w:t>this</w:t>
      </w:r>
      <w:proofErr w:type="spellEnd"/>
      <w:r w:rsidR="006211B8" w:rsidRPr="00502EFE">
        <w:rPr>
          <w:color w:val="auto"/>
          <w:lang w:val="fr-FR"/>
        </w:rPr>
        <w:t xml:space="preserve"> CAF, p</w:t>
      </w:r>
      <w:r w:rsidR="00AE7865" w:rsidRPr="00502EFE">
        <w:rPr>
          <w:color w:val="auto"/>
          <w:lang w:val="fr-FR"/>
        </w:rPr>
        <w:t xml:space="preserve">lease list details of </w:t>
      </w:r>
      <w:r w:rsidR="00BC709C" w:rsidRPr="00502EFE">
        <w:rPr>
          <w:color w:val="auto"/>
          <w:lang w:val="fr-FR"/>
        </w:rPr>
        <w:t xml:space="preserve">all </w:t>
      </w:r>
      <w:r w:rsidR="00AE7865" w:rsidRPr="00502EFE">
        <w:rPr>
          <w:color w:val="auto"/>
          <w:lang w:val="fr-FR"/>
        </w:rPr>
        <w:t>additional Copyright Holder/s and their authorised representatives here</w:t>
      </w:r>
      <w:r w:rsidR="00BC709C" w:rsidRPr="00502EFE">
        <w:rPr>
          <w:color w:val="auto"/>
          <w:lang w:val="fr-FR"/>
        </w:rPr>
        <w:t>, as necessary</w:t>
      </w:r>
      <w:r w:rsidRPr="00502EFE">
        <w:rPr>
          <w:color w:val="auto"/>
          <w:lang w:val="fr-FR"/>
        </w:rPr>
        <w:t xml:space="preserve"> </w:t>
      </w:r>
      <w:r w:rsidRPr="00502EFE">
        <w:rPr>
          <w:i/>
          <w:color w:val="auto"/>
          <w:lang w:val="fr-FR"/>
        </w:rPr>
        <w:t>/ En ce qui concerne la Section A du présent formulaire, veuillez préciser</w:t>
      </w:r>
      <w:r w:rsidR="0075799F" w:rsidRPr="00502EFE">
        <w:rPr>
          <w:i/>
          <w:color w:val="auto"/>
          <w:lang w:val="fr-FR"/>
        </w:rPr>
        <w:t>, si nécessaire,</w:t>
      </w:r>
      <w:r w:rsidRPr="00502EFE">
        <w:rPr>
          <w:i/>
          <w:color w:val="auto"/>
          <w:lang w:val="fr-FR"/>
        </w:rPr>
        <w:t xml:space="preserve"> les renseignements relatifs à tous les Détenteurs supplémentaires d</w:t>
      </w:r>
      <w:r w:rsidR="0040490A" w:rsidRPr="00502EFE">
        <w:rPr>
          <w:i/>
          <w:color w:val="auto"/>
          <w:lang w:val="fr-FR"/>
        </w:rPr>
        <w:t>u</w:t>
      </w:r>
      <w:r w:rsidRPr="00502EFE">
        <w:rPr>
          <w:i/>
          <w:color w:val="auto"/>
          <w:lang w:val="fr-FR"/>
        </w:rPr>
        <w:t xml:space="preserve"> </w:t>
      </w:r>
      <w:r w:rsidR="0040490A" w:rsidRPr="00502EFE">
        <w:rPr>
          <w:i/>
          <w:color w:val="auto"/>
          <w:lang w:val="fr-FR"/>
        </w:rPr>
        <w:t>c</w:t>
      </w:r>
      <w:r w:rsidRPr="00502EFE">
        <w:rPr>
          <w:i/>
          <w:color w:val="auto"/>
          <w:lang w:val="fr-FR"/>
        </w:rPr>
        <w:t>opyright et leurs représentants accrédités</w:t>
      </w:r>
      <w:r w:rsidR="0075799F" w:rsidRPr="00502EFE">
        <w:rPr>
          <w:color w:val="auto"/>
          <w:lang w:val="fr-FR"/>
        </w:rPr>
        <w:t> </w:t>
      </w:r>
      <w:r w:rsidRPr="00502EFE">
        <w:rPr>
          <w:color w:val="auto"/>
          <w:lang w:val="fr-FR"/>
        </w:rPr>
        <w:t>:</w:t>
      </w:r>
    </w:p>
    <w:p w14:paraId="3B1EF57F" w14:textId="77777777" w:rsidR="00BC709C" w:rsidRPr="00502EFE" w:rsidRDefault="00BC709C" w:rsidP="00BC709C">
      <w:pPr>
        <w:rPr>
          <w:lang w:val="fr-FR"/>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5"/>
        <w:gridCol w:w="2085"/>
        <w:gridCol w:w="3192"/>
        <w:gridCol w:w="4728"/>
      </w:tblGrid>
      <w:tr w:rsidR="00084940" w14:paraId="526DE587" w14:textId="77777777" w:rsidTr="00B93043">
        <w:tc>
          <w:tcPr>
            <w:tcW w:w="534" w:type="dxa"/>
          </w:tcPr>
          <w:p w14:paraId="2DBCE1B4" w14:textId="77777777" w:rsidR="00B93043" w:rsidRPr="00502EFE" w:rsidRDefault="00B93043" w:rsidP="00FC494C">
            <w:pPr>
              <w:rPr>
                <w:szCs w:val="16"/>
                <w:lang w:val="fr-FR"/>
              </w:rPr>
            </w:pPr>
          </w:p>
        </w:tc>
        <w:tc>
          <w:tcPr>
            <w:tcW w:w="2126" w:type="dxa"/>
          </w:tcPr>
          <w:p w14:paraId="422B84B1" w14:textId="77777777" w:rsidR="00B93043" w:rsidRPr="00646117" w:rsidRDefault="00511F86" w:rsidP="003D047A">
            <w:pPr>
              <w:jc w:val="center"/>
              <w:rPr>
                <w:szCs w:val="16"/>
              </w:rPr>
            </w:pPr>
            <w:r w:rsidRPr="00646117">
              <w:rPr>
                <w:szCs w:val="16"/>
              </w:rPr>
              <w:t>Name</w:t>
            </w:r>
            <w:r w:rsidR="00DB0A82" w:rsidRPr="00646117">
              <w:rPr>
                <w:szCs w:val="16"/>
              </w:rPr>
              <w:t xml:space="preserve"> / </w:t>
            </w:r>
            <w:r w:rsidR="00DB0A82" w:rsidRPr="00646117">
              <w:rPr>
                <w:i/>
                <w:szCs w:val="16"/>
              </w:rPr>
              <w:t>Nom</w:t>
            </w:r>
          </w:p>
        </w:tc>
        <w:tc>
          <w:tcPr>
            <w:tcW w:w="3260" w:type="dxa"/>
          </w:tcPr>
          <w:p w14:paraId="1A8E4D06" w14:textId="77777777" w:rsidR="00B93043" w:rsidRPr="00646117" w:rsidRDefault="00511F86" w:rsidP="003D047A">
            <w:pPr>
              <w:jc w:val="center"/>
              <w:rPr>
                <w:szCs w:val="16"/>
              </w:rPr>
            </w:pPr>
            <w:r w:rsidRPr="00646117">
              <w:rPr>
                <w:szCs w:val="16"/>
              </w:rPr>
              <w:t>Address</w:t>
            </w:r>
            <w:r w:rsidR="00DB0A82" w:rsidRPr="00646117">
              <w:rPr>
                <w:szCs w:val="16"/>
              </w:rPr>
              <w:t xml:space="preserve"> / </w:t>
            </w:r>
            <w:r w:rsidR="00DB0A82" w:rsidRPr="00646117">
              <w:rPr>
                <w:i/>
                <w:szCs w:val="16"/>
              </w:rPr>
              <w:t>Adresse</w:t>
            </w:r>
          </w:p>
        </w:tc>
        <w:tc>
          <w:tcPr>
            <w:tcW w:w="4836" w:type="dxa"/>
          </w:tcPr>
          <w:p w14:paraId="602DA709" w14:textId="77777777" w:rsidR="00B93043" w:rsidRPr="00646117" w:rsidRDefault="00511F86" w:rsidP="003D047A">
            <w:pPr>
              <w:jc w:val="center"/>
              <w:rPr>
                <w:szCs w:val="16"/>
              </w:rPr>
            </w:pPr>
            <w:r w:rsidRPr="00646117">
              <w:rPr>
                <w:szCs w:val="16"/>
              </w:rPr>
              <w:t xml:space="preserve">Conflicts of </w:t>
            </w:r>
            <w:r w:rsidRPr="00646117">
              <w:rPr>
                <w:szCs w:val="16"/>
              </w:rPr>
              <w:t>interest</w:t>
            </w:r>
            <w:r w:rsidR="00DB0A82" w:rsidRPr="00646117">
              <w:rPr>
                <w:szCs w:val="16"/>
              </w:rPr>
              <w:t xml:space="preserve"> / </w:t>
            </w:r>
            <w:r w:rsidR="00DB0A82" w:rsidRPr="00646117">
              <w:rPr>
                <w:i/>
              </w:rPr>
              <w:t>Conflits d</w:t>
            </w:r>
            <w:r w:rsidR="00B45FBD" w:rsidRPr="00646117">
              <w:rPr>
                <w:i/>
              </w:rPr>
              <w:t>’</w:t>
            </w:r>
            <w:r w:rsidR="00DB0A82" w:rsidRPr="00646117">
              <w:rPr>
                <w:i/>
              </w:rPr>
              <w:t>intérêts</w:t>
            </w:r>
          </w:p>
        </w:tc>
      </w:tr>
      <w:tr w:rsidR="00084940" w14:paraId="6EC304D0" w14:textId="77777777" w:rsidTr="00B93043">
        <w:tc>
          <w:tcPr>
            <w:tcW w:w="534" w:type="dxa"/>
          </w:tcPr>
          <w:p w14:paraId="5D0B3D0A" w14:textId="77777777" w:rsidR="00B93043" w:rsidRPr="00646117" w:rsidRDefault="00B93043" w:rsidP="00465D3E">
            <w:pPr>
              <w:pStyle w:val="ListParagraph"/>
              <w:numPr>
                <w:ilvl w:val="0"/>
                <w:numId w:val="12"/>
              </w:numPr>
              <w:ind w:left="0" w:firstLine="0"/>
              <w:rPr>
                <w:szCs w:val="16"/>
                <w:lang w:val="en-GB"/>
              </w:rPr>
            </w:pPr>
          </w:p>
        </w:tc>
        <w:tc>
          <w:tcPr>
            <w:tcW w:w="2126" w:type="dxa"/>
          </w:tcPr>
          <w:p w14:paraId="13319009" w14:textId="77777777" w:rsidR="00B93043" w:rsidRPr="00646117" w:rsidRDefault="00B93043" w:rsidP="00FC494C">
            <w:pPr>
              <w:rPr>
                <w:szCs w:val="16"/>
              </w:rPr>
            </w:pPr>
          </w:p>
        </w:tc>
        <w:tc>
          <w:tcPr>
            <w:tcW w:w="3260" w:type="dxa"/>
          </w:tcPr>
          <w:p w14:paraId="6F6F7638" w14:textId="77777777" w:rsidR="00B93043" w:rsidRPr="00646117" w:rsidRDefault="00B93043" w:rsidP="00FC494C">
            <w:pPr>
              <w:rPr>
                <w:szCs w:val="16"/>
              </w:rPr>
            </w:pPr>
          </w:p>
        </w:tc>
        <w:tc>
          <w:tcPr>
            <w:tcW w:w="4836" w:type="dxa"/>
          </w:tcPr>
          <w:p w14:paraId="22173117" w14:textId="77777777" w:rsidR="00B93043" w:rsidRPr="00646117" w:rsidRDefault="00B93043" w:rsidP="00FC494C">
            <w:pPr>
              <w:rPr>
                <w:szCs w:val="16"/>
              </w:rPr>
            </w:pPr>
          </w:p>
        </w:tc>
      </w:tr>
      <w:tr w:rsidR="00084940" w14:paraId="1A6E49E4" w14:textId="77777777" w:rsidTr="00B93043">
        <w:tc>
          <w:tcPr>
            <w:tcW w:w="534" w:type="dxa"/>
          </w:tcPr>
          <w:p w14:paraId="4A9C8803" w14:textId="77777777" w:rsidR="00B93043" w:rsidRPr="00646117" w:rsidRDefault="00B93043" w:rsidP="00465D3E">
            <w:pPr>
              <w:pStyle w:val="ListParagraph"/>
              <w:numPr>
                <w:ilvl w:val="0"/>
                <w:numId w:val="12"/>
              </w:numPr>
              <w:ind w:left="0" w:firstLine="0"/>
              <w:rPr>
                <w:szCs w:val="16"/>
                <w:lang w:val="en-GB"/>
              </w:rPr>
            </w:pPr>
          </w:p>
        </w:tc>
        <w:tc>
          <w:tcPr>
            <w:tcW w:w="2126" w:type="dxa"/>
          </w:tcPr>
          <w:p w14:paraId="721ABD05" w14:textId="77777777" w:rsidR="00B93043" w:rsidRPr="00646117" w:rsidRDefault="00B93043" w:rsidP="00FC494C">
            <w:pPr>
              <w:rPr>
                <w:szCs w:val="16"/>
              </w:rPr>
            </w:pPr>
          </w:p>
        </w:tc>
        <w:tc>
          <w:tcPr>
            <w:tcW w:w="3260" w:type="dxa"/>
          </w:tcPr>
          <w:p w14:paraId="06D2522B" w14:textId="77777777" w:rsidR="00B93043" w:rsidRPr="00646117" w:rsidRDefault="00B93043" w:rsidP="00FC494C">
            <w:pPr>
              <w:rPr>
                <w:szCs w:val="16"/>
              </w:rPr>
            </w:pPr>
          </w:p>
        </w:tc>
        <w:tc>
          <w:tcPr>
            <w:tcW w:w="4836" w:type="dxa"/>
          </w:tcPr>
          <w:p w14:paraId="4DA6FE15" w14:textId="77777777" w:rsidR="00B93043" w:rsidRPr="00646117" w:rsidRDefault="00B93043" w:rsidP="00FC494C">
            <w:pPr>
              <w:rPr>
                <w:szCs w:val="16"/>
              </w:rPr>
            </w:pPr>
          </w:p>
        </w:tc>
      </w:tr>
      <w:tr w:rsidR="00084940" w14:paraId="2F97D094" w14:textId="77777777" w:rsidTr="00B93043">
        <w:tc>
          <w:tcPr>
            <w:tcW w:w="534" w:type="dxa"/>
          </w:tcPr>
          <w:p w14:paraId="141576A3" w14:textId="77777777" w:rsidR="00B93043" w:rsidRPr="00646117" w:rsidRDefault="00B93043" w:rsidP="00465D3E">
            <w:pPr>
              <w:pStyle w:val="ListParagraph"/>
              <w:numPr>
                <w:ilvl w:val="0"/>
                <w:numId w:val="12"/>
              </w:numPr>
              <w:ind w:left="0" w:firstLine="0"/>
              <w:rPr>
                <w:szCs w:val="16"/>
                <w:lang w:val="en-GB"/>
              </w:rPr>
            </w:pPr>
          </w:p>
        </w:tc>
        <w:tc>
          <w:tcPr>
            <w:tcW w:w="2126" w:type="dxa"/>
          </w:tcPr>
          <w:p w14:paraId="167517A5" w14:textId="77777777" w:rsidR="00B93043" w:rsidRPr="00646117" w:rsidRDefault="00B93043" w:rsidP="00FC494C">
            <w:pPr>
              <w:rPr>
                <w:szCs w:val="16"/>
              </w:rPr>
            </w:pPr>
          </w:p>
        </w:tc>
        <w:tc>
          <w:tcPr>
            <w:tcW w:w="3260" w:type="dxa"/>
          </w:tcPr>
          <w:p w14:paraId="2518D2E9" w14:textId="77777777" w:rsidR="00B93043" w:rsidRPr="00646117" w:rsidRDefault="00B93043" w:rsidP="00FC494C">
            <w:pPr>
              <w:rPr>
                <w:szCs w:val="16"/>
              </w:rPr>
            </w:pPr>
          </w:p>
        </w:tc>
        <w:tc>
          <w:tcPr>
            <w:tcW w:w="4836" w:type="dxa"/>
          </w:tcPr>
          <w:p w14:paraId="445FF070" w14:textId="77777777" w:rsidR="00B93043" w:rsidRPr="00646117" w:rsidRDefault="00B93043" w:rsidP="00FC494C">
            <w:pPr>
              <w:rPr>
                <w:szCs w:val="16"/>
              </w:rPr>
            </w:pPr>
          </w:p>
        </w:tc>
      </w:tr>
      <w:tr w:rsidR="00084940" w14:paraId="5E2A9E4F" w14:textId="77777777" w:rsidTr="00B93043">
        <w:tc>
          <w:tcPr>
            <w:tcW w:w="534" w:type="dxa"/>
          </w:tcPr>
          <w:p w14:paraId="6E299A13" w14:textId="77777777" w:rsidR="00B93043" w:rsidRPr="00646117" w:rsidRDefault="00B93043" w:rsidP="00465D3E">
            <w:pPr>
              <w:pStyle w:val="ListParagraph"/>
              <w:numPr>
                <w:ilvl w:val="0"/>
                <w:numId w:val="12"/>
              </w:numPr>
              <w:ind w:left="0" w:firstLine="0"/>
              <w:rPr>
                <w:szCs w:val="16"/>
                <w:lang w:val="en-GB"/>
              </w:rPr>
            </w:pPr>
          </w:p>
        </w:tc>
        <w:tc>
          <w:tcPr>
            <w:tcW w:w="2126" w:type="dxa"/>
          </w:tcPr>
          <w:p w14:paraId="4D08C2B6" w14:textId="77777777" w:rsidR="00B93043" w:rsidRPr="00646117" w:rsidRDefault="00B93043" w:rsidP="00FC494C">
            <w:pPr>
              <w:rPr>
                <w:szCs w:val="16"/>
              </w:rPr>
            </w:pPr>
          </w:p>
        </w:tc>
        <w:tc>
          <w:tcPr>
            <w:tcW w:w="3260" w:type="dxa"/>
          </w:tcPr>
          <w:p w14:paraId="6422AB0A" w14:textId="77777777" w:rsidR="00B93043" w:rsidRPr="00646117" w:rsidRDefault="00B93043" w:rsidP="00FC494C">
            <w:pPr>
              <w:rPr>
                <w:szCs w:val="16"/>
              </w:rPr>
            </w:pPr>
          </w:p>
        </w:tc>
        <w:tc>
          <w:tcPr>
            <w:tcW w:w="4836" w:type="dxa"/>
          </w:tcPr>
          <w:p w14:paraId="21088031" w14:textId="77777777" w:rsidR="00B93043" w:rsidRPr="00646117" w:rsidRDefault="00B93043" w:rsidP="00FC494C">
            <w:pPr>
              <w:rPr>
                <w:szCs w:val="16"/>
              </w:rPr>
            </w:pPr>
          </w:p>
        </w:tc>
      </w:tr>
      <w:tr w:rsidR="00084940" w14:paraId="4FBF6BF8" w14:textId="77777777" w:rsidTr="00B93043">
        <w:tc>
          <w:tcPr>
            <w:tcW w:w="534" w:type="dxa"/>
          </w:tcPr>
          <w:p w14:paraId="2408139E" w14:textId="77777777" w:rsidR="00B93043" w:rsidRPr="00646117" w:rsidRDefault="00B93043" w:rsidP="00465D3E">
            <w:pPr>
              <w:pStyle w:val="ListParagraph"/>
              <w:numPr>
                <w:ilvl w:val="0"/>
                <w:numId w:val="12"/>
              </w:numPr>
              <w:ind w:left="0" w:firstLine="0"/>
              <w:rPr>
                <w:szCs w:val="16"/>
                <w:lang w:val="en-GB"/>
              </w:rPr>
            </w:pPr>
          </w:p>
        </w:tc>
        <w:tc>
          <w:tcPr>
            <w:tcW w:w="2126" w:type="dxa"/>
          </w:tcPr>
          <w:p w14:paraId="64E562D9" w14:textId="77777777" w:rsidR="00B93043" w:rsidRPr="00646117" w:rsidRDefault="00B93043" w:rsidP="00FC494C">
            <w:pPr>
              <w:rPr>
                <w:szCs w:val="16"/>
              </w:rPr>
            </w:pPr>
          </w:p>
        </w:tc>
        <w:tc>
          <w:tcPr>
            <w:tcW w:w="3260" w:type="dxa"/>
          </w:tcPr>
          <w:p w14:paraId="4F0DFF7D" w14:textId="77777777" w:rsidR="00B93043" w:rsidRPr="00646117" w:rsidRDefault="00B93043" w:rsidP="00FC494C">
            <w:pPr>
              <w:rPr>
                <w:szCs w:val="16"/>
              </w:rPr>
            </w:pPr>
          </w:p>
        </w:tc>
        <w:tc>
          <w:tcPr>
            <w:tcW w:w="4836" w:type="dxa"/>
          </w:tcPr>
          <w:p w14:paraId="670F4463" w14:textId="77777777" w:rsidR="00B93043" w:rsidRPr="00646117" w:rsidRDefault="00B93043" w:rsidP="00FC494C">
            <w:pPr>
              <w:rPr>
                <w:szCs w:val="16"/>
              </w:rPr>
            </w:pPr>
          </w:p>
        </w:tc>
      </w:tr>
    </w:tbl>
    <w:p w14:paraId="7D9DF968" w14:textId="77777777" w:rsidR="006211B8" w:rsidRPr="00646117" w:rsidRDefault="006211B8" w:rsidP="00BC709C">
      <w:pPr>
        <w:pStyle w:val="BodyText"/>
      </w:pPr>
    </w:p>
    <w:sectPr w:rsidR="006211B8" w:rsidRPr="00646117" w:rsidSect="0062443D">
      <w:type w:val="continuous"/>
      <w:pgSz w:w="11900" w:h="16840" w:code="9"/>
      <w:pgMar w:top="624" w:right="680" w:bottom="624" w:left="680" w:header="340" w:footer="0"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48113" w14:textId="77777777" w:rsidR="00511F86" w:rsidRDefault="00511F86">
      <w:pPr>
        <w:spacing w:before="0" w:after="0"/>
      </w:pPr>
      <w:r>
        <w:separator/>
      </w:r>
    </w:p>
  </w:endnote>
  <w:endnote w:type="continuationSeparator" w:id="0">
    <w:p w14:paraId="64256D96" w14:textId="77777777" w:rsidR="00511F86" w:rsidRDefault="00511F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sto MT Std">
    <w:panose1 w:val="02020502040405030204"/>
    <w:charset w:val="00"/>
    <w:family w:val="roman"/>
    <w:notTrueType/>
    <w:pitch w:val="variable"/>
    <w:sig w:usb0="800000AF" w:usb1="4000204A" w:usb2="00000000" w:usb3="00000000" w:csb0="00000001" w:csb1="00000000"/>
  </w:font>
  <w:font w:name="Times">
    <w:panose1 w:val="02020603050405020304"/>
    <w:charset w:val="00"/>
    <w:family w:val="auto"/>
    <w:pitch w:val="variable"/>
    <w:sig w:usb0="E00002FF" w:usb1="5000205A" w:usb2="00000000" w:usb3="00000000" w:csb0="0000019F" w:csb1="00000000"/>
  </w:font>
  <w:font w:name="Frutiger LT Std 45 Light">
    <w:panose1 w:val="020B0402020204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11477" w14:textId="77777777" w:rsidR="00CA50EE" w:rsidRDefault="00CA50EE">
    <w:pPr>
      <w:pStyle w:val="Footer"/>
      <w:jc w:val="right"/>
    </w:pPr>
  </w:p>
  <w:p w14:paraId="733B2678" w14:textId="77777777" w:rsidR="00CA50EE" w:rsidRDefault="00CA5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50F3" w14:textId="77777777" w:rsidR="00CA50EE" w:rsidRDefault="00511F86">
    <w:pPr>
      <w:pStyle w:val="Footer"/>
    </w:pPr>
    <w:r>
      <w:t xml:space="preserve">CAF / HSS / Cambridge – 001 </w:t>
    </w:r>
  </w:p>
  <w:p w14:paraId="18D83FD0" w14:textId="77777777" w:rsidR="00CA50EE" w:rsidRDefault="00CA50EE" w:rsidP="00A40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0922" w14:textId="77777777" w:rsidR="00CA50EE" w:rsidRDefault="00CA50EE">
    <w:pPr>
      <w:pStyle w:val="Footer"/>
      <w:jc w:val="right"/>
    </w:pPr>
  </w:p>
  <w:p w14:paraId="2DEA3552" w14:textId="77777777" w:rsidR="00CA50EE" w:rsidRDefault="00CA50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B815" w14:textId="77777777" w:rsidR="00CA50EE" w:rsidRDefault="00511F86">
    <w:pPr>
      <w:pStyle w:val="Footer"/>
    </w:pPr>
    <w:r>
      <w:t xml:space="preserve">CAF / HSS / Cambridge – 001 </w:t>
    </w:r>
  </w:p>
  <w:p w14:paraId="2DCDC27D" w14:textId="77777777" w:rsidR="00CA50EE" w:rsidRDefault="00CA50EE" w:rsidP="00A40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1BB88" w14:textId="77777777" w:rsidR="00511F86" w:rsidRDefault="00511F86">
      <w:pPr>
        <w:spacing w:before="0" w:after="0"/>
      </w:pPr>
      <w:r>
        <w:separator/>
      </w:r>
    </w:p>
  </w:footnote>
  <w:footnote w:type="continuationSeparator" w:id="0">
    <w:p w14:paraId="2678B10C" w14:textId="77777777" w:rsidR="00511F86" w:rsidRDefault="00511F8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21EB" w14:textId="77777777" w:rsidR="00CA50EE" w:rsidRDefault="00511F86">
    <w:pPr>
      <w:pStyle w:val="Header"/>
    </w:pPr>
    <w:r>
      <w:t>CAF / HSS / Proprietor – 002 v1.1</w:t>
    </w:r>
  </w:p>
  <w:p w14:paraId="312D03CC" w14:textId="77777777" w:rsidR="00CA50EE" w:rsidRDefault="00CA5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0A60F" w14:textId="77777777" w:rsidR="00CA50EE" w:rsidRDefault="00511F86">
    <w:pPr>
      <w:pStyle w:val="Header"/>
    </w:pPr>
    <w:r>
      <w:t>CAF / HSS / Proprietor – 002 v1.1</w:t>
    </w:r>
  </w:p>
  <w:p w14:paraId="130F693D" w14:textId="77777777" w:rsidR="00CA50EE" w:rsidRDefault="00CA5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8B3E5CF0"/>
    <w:lvl w:ilvl="0">
      <w:start w:val="1"/>
      <w:numFmt w:val="decimal"/>
      <w:pStyle w:val="ListNumber4"/>
      <w:lvlText w:val="%1."/>
      <w:lvlJc w:val="left"/>
      <w:pPr>
        <w:tabs>
          <w:tab w:val="num" w:pos="1209"/>
        </w:tabs>
        <w:ind w:left="1209" w:hanging="360"/>
      </w:pPr>
    </w:lvl>
  </w:abstractNum>
  <w:abstractNum w:abstractNumId="1" w15:restartNumberingAfterBreak="0">
    <w:nsid w:val="088F0477"/>
    <w:multiLevelType w:val="hybridMultilevel"/>
    <w:tmpl w:val="50C6152A"/>
    <w:lvl w:ilvl="0" w:tplc="4C361F2C">
      <w:start w:val="1"/>
      <w:numFmt w:val="decimal"/>
      <w:lvlText w:val="%1"/>
      <w:lvlJc w:val="left"/>
      <w:pPr>
        <w:ind w:left="720" w:hanging="360"/>
      </w:pPr>
      <w:rPr>
        <w:rFonts w:hint="default"/>
        <w:b w:val="0"/>
        <w:sz w:val="16"/>
      </w:rPr>
    </w:lvl>
    <w:lvl w:ilvl="1" w:tplc="1F926F64" w:tentative="1">
      <w:start w:val="1"/>
      <w:numFmt w:val="lowerLetter"/>
      <w:lvlText w:val="%2."/>
      <w:lvlJc w:val="left"/>
      <w:pPr>
        <w:ind w:left="1440" w:hanging="360"/>
      </w:pPr>
    </w:lvl>
    <w:lvl w:ilvl="2" w:tplc="D340CCF2" w:tentative="1">
      <w:start w:val="1"/>
      <w:numFmt w:val="lowerRoman"/>
      <w:lvlText w:val="%3."/>
      <w:lvlJc w:val="right"/>
      <w:pPr>
        <w:ind w:left="2160" w:hanging="180"/>
      </w:pPr>
    </w:lvl>
    <w:lvl w:ilvl="3" w:tplc="112E8596" w:tentative="1">
      <w:start w:val="1"/>
      <w:numFmt w:val="decimal"/>
      <w:lvlText w:val="%4."/>
      <w:lvlJc w:val="left"/>
      <w:pPr>
        <w:ind w:left="2880" w:hanging="360"/>
      </w:pPr>
    </w:lvl>
    <w:lvl w:ilvl="4" w:tplc="63F293F2" w:tentative="1">
      <w:start w:val="1"/>
      <w:numFmt w:val="lowerLetter"/>
      <w:lvlText w:val="%5."/>
      <w:lvlJc w:val="left"/>
      <w:pPr>
        <w:ind w:left="3600" w:hanging="360"/>
      </w:pPr>
    </w:lvl>
    <w:lvl w:ilvl="5" w:tplc="4C302BF6" w:tentative="1">
      <w:start w:val="1"/>
      <w:numFmt w:val="lowerRoman"/>
      <w:lvlText w:val="%6."/>
      <w:lvlJc w:val="right"/>
      <w:pPr>
        <w:ind w:left="4320" w:hanging="180"/>
      </w:pPr>
    </w:lvl>
    <w:lvl w:ilvl="6" w:tplc="CF360090" w:tentative="1">
      <w:start w:val="1"/>
      <w:numFmt w:val="decimal"/>
      <w:lvlText w:val="%7."/>
      <w:lvlJc w:val="left"/>
      <w:pPr>
        <w:ind w:left="5040" w:hanging="360"/>
      </w:pPr>
    </w:lvl>
    <w:lvl w:ilvl="7" w:tplc="EB06E9E4" w:tentative="1">
      <w:start w:val="1"/>
      <w:numFmt w:val="lowerLetter"/>
      <w:lvlText w:val="%8."/>
      <w:lvlJc w:val="left"/>
      <w:pPr>
        <w:ind w:left="5760" w:hanging="360"/>
      </w:pPr>
    </w:lvl>
    <w:lvl w:ilvl="8" w:tplc="619E442E" w:tentative="1">
      <w:start w:val="1"/>
      <w:numFmt w:val="lowerRoman"/>
      <w:lvlText w:val="%9."/>
      <w:lvlJc w:val="right"/>
      <w:pPr>
        <w:ind w:left="6480" w:hanging="180"/>
      </w:pPr>
    </w:lvl>
  </w:abstractNum>
  <w:abstractNum w:abstractNumId="2" w15:restartNumberingAfterBreak="0">
    <w:nsid w:val="2AA77B8C"/>
    <w:multiLevelType w:val="hybridMultilevel"/>
    <w:tmpl w:val="FCD638A8"/>
    <w:lvl w:ilvl="0" w:tplc="05502B8A">
      <w:start w:val="1"/>
      <w:numFmt w:val="upperLetter"/>
      <w:lvlText w:val="%1."/>
      <w:lvlJc w:val="left"/>
      <w:pPr>
        <w:ind w:left="720" w:hanging="360"/>
      </w:pPr>
      <w:rPr>
        <w:rFonts w:hint="default"/>
      </w:rPr>
    </w:lvl>
    <w:lvl w:ilvl="1" w:tplc="D8BC6456" w:tentative="1">
      <w:start w:val="1"/>
      <w:numFmt w:val="lowerLetter"/>
      <w:lvlText w:val="%2."/>
      <w:lvlJc w:val="left"/>
      <w:pPr>
        <w:ind w:left="1440" w:hanging="360"/>
      </w:pPr>
    </w:lvl>
    <w:lvl w:ilvl="2" w:tplc="98126BB8" w:tentative="1">
      <w:start w:val="1"/>
      <w:numFmt w:val="lowerRoman"/>
      <w:lvlText w:val="%3."/>
      <w:lvlJc w:val="right"/>
      <w:pPr>
        <w:ind w:left="2160" w:hanging="180"/>
      </w:pPr>
    </w:lvl>
    <w:lvl w:ilvl="3" w:tplc="CAE2F3C4" w:tentative="1">
      <w:start w:val="1"/>
      <w:numFmt w:val="decimal"/>
      <w:lvlText w:val="%4."/>
      <w:lvlJc w:val="left"/>
      <w:pPr>
        <w:ind w:left="2880" w:hanging="360"/>
      </w:pPr>
    </w:lvl>
    <w:lvl w:ilvl="4" w:tplc="6D14F75A" w:tentative="1">
      <w:start w:val="1"/>
      <w:numFmt w:val="lowerLetter"/>
      <w:lvlText w:val="%5."/>
      <w:lvlJc w:val="left"/>
      <w:pPr>
        <w:ind w:left="3600" w:hanging="360"/>
      </w:pPr>
    </w:lvl>
    <w:lvl w:ilvl="5" w:tplc="F5BA6220" w:tentative="1">
      <w:start w:val="1"/>
      <w:numFmt w:val="lowerRoman"/>
      <w:lvlText w:val="%6."/>
      <w:lvlJc w:val="right"/>
      <w:pPr>
        <w:ind w:left="4320" w:hanging="180"/>
      </w:pPr>
    </w:lvl>
    <w:lvl w:ilvl="6" w:tplc="E47C2A48" w:tentative="1">
      <w:start w:val="1"/>
      <w:numFmt w:val="decimal"/>
      <w:lvlText w:val="%7."/>
      <w:lvlJc w:val="left"/>
      <w:pPr>
        <w:ind w:left="5040" w:hanging="360"/>
      </w:pPr>
    </w:lvl>
    <w:lvl w:ilvl="7" w:tplc="58669CBA" w:tentative="1">
      <w:start w:val="1"/>
      <w:numFmt w:val="lowerLetter"/>
      <w:lvlText w:val="%8."/>
      <w:lvlJc w:val="left"/>
      <w:pPr>
        <w:ind w:left="5760" w:hanging="360"/>
      </w:pPr>
    </w:lvl>
    <w:lvl w:ilvl="8" w:tplc="FECEAB92" w:tentative="1">
      <w:start w:val="1"/>
      <w:numFmt w:val="lowerRoman"/>
      <w:lvlText w:val="%9."/>
      <w:lvlJc w:val="right"/>
      <w:pPr>
        <w:ind w:left="6480" w:hanging="180"/>
      </w:pPr>
    </w:lvl>
  </w:abstractNum>
  <w:abstractNum w:abstractNumId="3" w15:restartNumberingAfterBreak="0">
    <w:nsid w:val="432239F4"/>
    <w:multiLevelType w:val="hybridMultilevel"/>
    <w:tmpl w:val="6B787872"/>
    <w:lvl w:ilvl="0" w:tplc="5918439E">
      <w:start w:val="1"/>
      <w:numFmt w:val="decimal"/>
      <w:pStyle w:val="Schedule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8E2CB4FC" w:tentative="1">
      <w:start w:val="1"/>
      <w:numFmt w:val="lowerLetter"/>
      <w:lvlText w:val="%2."/>
      <w:lvlJc w:val="left"/>
      <w:pPr>
        <w:ind w:left="1440" w:hanging="360"/>
      </w:pPr>
    </w:lvl>
    <w:lvl w:ilvl="2" w:tplc="DAEE5E5C" w:tentative="1">
      <w:start w:val="1"/>
      <w:numFmt w:val="lowerRoman"/>
      <w:lvlText w:val="%3."/>
      <w:lvlJc w:val="right"/>
      <w:pPr>
        <w:ind w:left="2160" w:hanging="180"/>
      </w:pPr>
    </w:lvl>
    <w:lvl w:ilvl="3" w:tplc="667C32F2" w:tentative="1">
      <w:start w:val="1"/>
      <w:numFmt w:val="decimal"/>
      <w:lvlText w:val="%4."/>
      <w:lvlJc w:val="left"/>
      <w:pPr>
        <w:ind w:left="2880" w:hanging="360"/>
      </w:pPr>
    </w:lvl>
    <w:lvl w:ilvl="4" w:tplc="C5E6A8F0" w:tentative="1">
      <w:start w:val="1"/>
      <w:numFmt w:val="lowerLetter"/>
      <w:lvlText w:val="%5."/>
      <w:lvlJc w:val="left"/>
      <w:pPr>
        <w:ind w:left="3600" w:hanging="360"/>
      </w:pPr>
    </w:lvl>
    <w:lvl w:ilvl="5" w:tplc="74FC4CCE" w:tentative="1">
      <w:start w:val="1"/>
      <w:numFmt w:val="lowerRoman"/>
      <w:lvlText w:val="%6."/>
      <w:lvlJc w:val="right"/>
      <w:pPr>
        <w:ind w:left="4320" w:hanging="180"/>
      </w:pPr>
    </w:lvl>
    <w:lvl w:ilvl="6" w:tplc="D83ABEC6" w:tentative="1">
      <w:start w:val="1"/>
      <w:numFmt w:val="decimal"/>
      <w:lvlText w:val="%7."/>
      <w:lvlJc w:val="left"/>
      <w:pPr>
        <w:ind w:left="5040" w:hanging="360"/>
      </w:pPr>
    </w:lvl>
    <w:lvl w:ilvl="7" w:tplc="42B0D870" w:tentative="1">
      <w:start w:val="1"/>
      <w:numFmt w:val="lowerLetter"/>
      <w:lvlText w:val="%8."/>
      <w:lvlJc w:val="left"/>
      <w:pPr>
        <w:ind w:left="5760" w:hanging="360"/>
      </w:pPr>
    </w:lvl>
    <w:lvl w:ilvl="8" w:tplc="C6262E70" w:tentative="1">
      <w:start w:val="1"/>
      <w:numFmt w:val="lowerRoman"/>
      <w:lvlText w:val="%9."/>
      <w:lvlJc w:val="right"/>
      <w:pPr>
        <w:ind w:left="6480" w:hanging="180"/>
      </w:pPr>
    </w:lvl>
  </w:abstractNum>
  <w:abstractNum w:abstractNumId="4"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5" w15:restartNumberingAfterBreak="0">
    <w:nsid w:val="4F01323A"/>
    <w:multiLevelType w:val="hybridMultilevel"/>
    <w:tmpl w:val="1DB4F9B8"/>
    <w:lvl w:ilvl="0" w:tplc="52D62BB4">
      <w:start w:val="1"/>
      <w:numFmt w:val="decimal"/>
      <w:lvlText w:val="%1"/>
      <w:lvlJc w:val="left"/>
      <w:pPr>
        <w:ind w:left="720" w:hanging="360"/>
      </w:pPr>
      <w:rPr>
        <w:rFonts w:hint="default"/>
      </w:rPr>
    </w:lvl>
    <w:lvl w:ilvl="1" w:tplc="1F0EA5D4" w:tentative="1">
      <w:start w:val="1"/>
      <w:numFmt w:val="lowerLetter"/>
      <w:lvlText w:val="%2."/>
      <w:lvlJc w:val="left"/>
      <w:pPr>
        <w:ind w:left="1440" w:hanging="360"/>
      </w:pPr>
    </w:lvl>
    <w:lvl w:ilvl="2" w:tplc="2BF8143C" w:tentative="1">
      <w:start w:val="1"/>
      <w:numFmt w:val="lowerRoman"/>
      <w:lvlText w:val="%3."/>
      <w:lvlJc w:val="right"/>
      <w:pPr>
        <w:ind w:left="2160" w:hanging="180"/>
      </w:pPr>
    </w:lvl>
    <w:lvl w:ilvl="3" w:tplc="9ACAA4EA" w:tentative="1">
      <w:start w:val="1"/>
      <w:numFmt w:val="decimal"/>
      <w:lvlText w:val="%4."/>
      <w:lvlJc w:val="left"/>
      <w:pPr>
        <w:ind w:left="2880" w:hanging="360"/>
      </w:pPr>
    </w:lvl>
    <w:lvl w:ilvl="4" w:tplc="107EF924" w:tentative="1">
      <w:start w:val="1"/>
      <w:numFmt w:val="lowerLetter"/>
      <w:lvlText w:val="%5."/>
      <w:lvlJc w:val="left"/>
      <w:pPr>
        <w:ind w:left="3600" w:hanging="360"/>
      </w:pPr>
    </w:lvl>
    <w:lvl w:ilvl="5" w:tplc="9FE491A8" w:tentative="1">
      <w:start w:val="1"/>
      <w:numFmt w:val="lowerRoman"/>
      <w:lvlText w:val="%6."/>
      <w:lvlJc w:val="right"/>
      <w:pPr>
        <w:ind w:left="4320" w:hanging="180"/>
      </w:pPr>
    </w:lvl>
    <w:lvl w:ilvl="6" w:tplc="3D1A9108" w:tentative="1">
      <w:start w:val="1"/>
      <w:numFmt w:val="decimal"/>
      <w:lvlText w:val="%7."/>
      <w:lvlJc w:val="left"/>
      <w:pPr>
        <w:ind w:left="5040" w:hanging="360"/>
      </w:pPr>
    </w:lvl>
    <w:lvl w:ilvl="7" w:tplc="4ACE2B2E" w:tentative="1">
      <w:start w:val="1"/>
      <w:numFmt w:val="lowerLetter"/>
      <w:lvlText w:val="%8."/>
      <w:lvlJc w:val="left"/>
      <w:pPr>
        <w:ind w:left="5760" w:hanging="360"/>
      </w:pPr>
    </w:lvl>
    <w:lvl w:ilvl="8" w:tplc="E2F203C6" w:tentative="1">
      <w:start w:val="1"/>
      <w:numFmt w:val="lowerRoman"/>
      <w:lvlText w:val="%9."/>
      <w:lvlJc w:val="right"/>
      <w:pPr>
        <w:ind w:left="6480" w:hanging="180"/>
      </w:pPr>
    </w:lvl>
  </w:abstractNum>
  <w:abstractNum w:abstractNumId="6" w15:restartNumberingAfterBreak="0">
    <w:nsid w:val="544114E5"/>
    <w:multiLevelType w:val="multilevel"/>
    <w:tmpl w:val="A7ECB616"/>
    <w:lvl w:ilvl="0">
      <w:start w:val="1"/>
      <w:numFmt w:val="decimal"/>
      <w:pStyle w:val="Numbering1"/>
      <w:lvlText w:val="%1"/>
      <w:lvlJc w:val="left"/>
      <w:pPr>
        <w:ind w:left="432" w:hanging="432"/>
      </w:pPr>
      <w:rPr>
        <w:rFonts w:cs="Times New Roman"/>
        <w:b w:val="0"/>
        <w:bCs w:val="0"/>
        <w:i w:val="0"/>
        <w:iCs w:val="0"/>
        <w:caps w:val="0"/>
        <w:smallCaps w:val="0"/>
        <w:strike w:val="0"/>
        <w:dstrike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Numbering2"/>
      <w:lvlText w:val="%1.%2"/>
      <w:lvlJc w:val="left"/>
      <w:pPr>
        <w:ind w:left="576" w:hanging="576"/>
      </w:pPr>
    </w:lvl>
    <w:lvl w:ilvl="2">
      <w:start w:val="1"/>
      <w:numFmt w:val="decimal"/>
      <w:pStyle w:val="Number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D391EA1"/>
    <w:multiLevelType w:val="hybridMultilevel"/>
    <w:tmpl w:val="BA9213C6"/>
    <w:name w:val="main_list2"/>
    <w:lvl w:ilvl="0" w:tplc="8A1A8BF2">
      <w:start w:val="1"/>
      <w:numFmt w:val="upperLetter"/>
      <w:pStyle w:val="Headings"/>
      <w:lvlText w:val="%1."/>
      <w:lvlJc w:val="left"/>
      <w:pPr>
        <w:ind w:left="360" w:hanging="360"/>
      </w:pPr>
    </w:lvl>
    <w:lvl w:ilvl="1" w:tplc="65A87850" w:tentative="1">
      <w:start w:val="1"/>
      <w:numFmt w:val="lowerLetter"/>
      <w:lvlText w:val="%2."/>
      <w:lvlJc w:val="left"/>
      <w:pPr>
        <w:ind w:left="1080" w:hanging="360"/>
      </w:pPr>
    </w:lvl>
    <w:lvl w:ilvl="2" w:tplc="08085546" w:tentative="1">
      <w:start w:val="1"/>
      <w:numFmt w:val="lowerRoman"/>
      <w:lvlText w:val="%3."/>
      <w:lvlJc w:val="right"/>
      <w:pPr>
        <w:ind w:left="1800" w:hanging="180"/>
      </w:pPr>
    </w:lvl>
    <w:lvl w:ilvl="3" w:tplc="EDB258DE" w:tentative="1">
      <w:start w:val="1"/>
      <w:numFmt w:val="decimal"/>
      <w:lvlText w:val="%4."/>
      <w:lvlJc w:val="left"/>
      <w:pPr>
        <w:ind w:left="2520" w:hanging="360"/>
      </w:pPr>
    </w:lvl>
    <w:lvl w:ilvl="4" w:tplc="8E48E762" w:tentative="1">
      <w:start w:val="1"/>
      <w:numFmt w:val="lowerLetter"/>
      <w:lvlText w:val="%5."/>
      <w:lvlJc w:val="left"/>
      <w:pPr>
        <w:ind w:left="3240" w:hanging="360"/>
      </w:pPr>
    </w:lvl>
    <w:lvl w:ilvl="5" w:tplc="4DC62310" w:tentative="1">
      <w:start w:val="1"/>
      <w:numFmt w:val="lowerRoman"/>
      <w:lvlText w:val="%6."/>
      <w:lvlJc w:val="right"/>
      <w:pPr>
        <w:ind w:left="3960" w:hanging="180"/>
      </w:pPr>
    </w:lvl>
    <w:lvl w:ilvl="6" w:tplc="7BDC0486" w:tentative="1">
      <w:start w:val="1"/>
      <w:numFmt w:val="decimal"/>
      <w:lvlText w:val="%7."/>
      <w:lvlJc w:val="left"/>
      <w:pPr>
        <w:ind w:left="4680" w:hanging="360"/>
      </w:pPr>
    </w:lvl>
    <w:lvl w:ilvl="7" w:tplc="046C0C44" w:tentative="1">
      <w:start w:val="1"/>
      <w:numFmt w:val="lowerLetter"/>
      <w:lvlText w:val="%8."/>
      <w:lvlJc w:val="left"/>
      <w:pPr>
        <w:ind w:left="5400" w:hanging="360"/>
      </w:pPr>
    </w:lvl>
    <w:lvl w:ilvl="8" w:tplc="01B4B4B6" w:tentative="1">
      <w:start w:val="1"/>
      <w:numFmt w:val="lowerRoman"/>
      <w:lvlText w:val="%9."/>
      <w:lvlJc w:val="right"/>
      <w:pPr>
        <w:ind w:left="6120" w:hanging="180"/>
      </w:pPr>
    </w:lvl>
  </w:abstractNum>
  <w:abstractNum w:abstractNumId="8" w15:restartNumberingAfterBreak="0">
    <w:nsid w:val="6A0F0397"/>
    <w:multiLevelType w:val="singleLevel"/>
    <w:tmpl w:val="3828B6AC"/>
    <w:lvl w:ilvl="0">
      <w:start w:val="1"/>
      <w:numFmt w:val="decimal"/>
      <w:pStyle w:val="Parties"/>
      <w:lvlText w:val="(%1)"/>
      <w:lvlJc w:val="left"/>
      <w:pPr>
        <w:tabs>
          <w:tab w:val="num" w:pos="720"/>
        </w:tabs>
        <w:ind w:left="720" w:hanging="720"/>
      </w:pPr>
      <w:rPr>
        <w:rFonts w:cs="Times New Roman"/>
        <w:b w:val="0"/>
      </w:rPr>
    </w:lvl>
  </w:abstractNum>
  <w:abstractNum w:abstractNumId="9" w15:restartNumberingAfterBreak="0">
    <w:nsid w:val="72155AE0"/>
    <w:multiLevelType w:val="hybridMultilevel"/>
    <w:tmpl w:val="F8EC4004"/>
    <w:lvl w:ilvl="0" w:tplc="5038061E">
      <w:start w:val="1"/>
      <w:numFmt w:val="bullet"/>
      <w:lvlText w:val=""/>
      <w:lvlJc w:val="left"/>
      <w:pPr>
        <w:ind w:left="720" w:hanging="360"/>
      </w:pPr>
      <w:rPr>
        <w:rFonts w:ascii="Symbol" w:hAnsi="Symbol" w:hint="default"/>
      </w:rPr>
    </w:lvl>
    <w:lvl w:ilvl="1" w:tplc="F83CD672" w:tentative="1">
      <w:start w:val="1"/>
      <w:numFmt w:val="bullet"/>
      <w:lvlText w:val="o"/>
      <w:lvlJc w:val="left"/>
      <w:pPr>
        <w:ind w:left="1440" w:hanging="360"/>
      </w:pPr>
      <w:rPr>
        <w:rFonts w:ascii="Courier New" w:hAnsi="Courier New" w:cs="Courier New" w:hint="default"/>
      </w:rPr>
    </w:lvl>
    <w:lvl w:ilvl="2" w:tplc="724C40AC" w:tentative="1">
      <w:start w:val="1"/>
      <w:numFmt w:val="bullet"/>
      <w:lvlText w:val=""/>
      <w:lvlJc w:val="left"/>
      <w:pPr>
        <w:ind w:left="2160" w:hanging="360"/>
      </w:pPr>
      <w:rPr>
        <w:rFonts w:ascii="Wingdings" w:hAnsi="Wingdings" w:hint="default"/>
      </w:rPr>
    </w:lvl>
    <w:lvl w:ilvl="3" w:tplc="71B8FA76" w:tentative="1">
      <w:start w:val="1"/>
      <w:numFmt w:val="bullet"/>
      <w:lvlText w:val=""/>
      <w:lvlJc w:val="left"/>
      <w:pPr>
        <w:ind w:left="2880" w:hanging="360"/>
      </w:pPr>
      <w:rPr>
        <w:rFonts w:ascii="Symbol" w:hAnsi="Symbol" w:hint="default"/>
      </w:rPr>
    </w:lvl>
    <w:lvl w:ilvl="4" w:tplc="4A6ECD18" w:tentative="1">
      <w:start w:val="1"/>
      <w:numFmt w:val="bullet"/>
      <w:lvlText w:val="o"/>
      <w:lvlJc w:val="left"/>
      <w:pPr>
        <w:ind w:left="3600" w:hanging="360"/>
      </w:pPr>
      <w:rPr>
        <w:rFonts w:ascii="Courier New" w:hAnsi="Courier New" w:cs="Courier New" w:hint="default"/>
      </w:rPr>
    </w:lvl>
    <w:lvl w:ilvl="5" w:tplc="BE34882C" w:tentative="1">
      <w:start w:val="1"/>
      <w:numFmt w:val="bullet"/>
      <w:lvlText w:val=""/>
      <w:lvlJc w:val="left"/>
      <w:pPr>
        <w:ind w:left="4320" w:hanging="360"/>
      </w:pPr>
      <w:rPr>
        <w:rFonts w:ascii="Wingdings" w:hAnsi="Wingdings" w:hint="default"/>
      </w:rPr>
    </w:lvl>
    <w:lvl w:ilvl="6" w:tplc="755CD56E" w:tentative="1">
      <w:start w:val="1"/>
      <w:numFmt w:val="bullet"/>
      <w:lvlText w:val=""/>
      <w:lvlJc w:val="left"/>
      <w:pPr>
        <w:ind w:left="5040" w:hanging="360"/>
      </w:pPr>
      <w:rPr>
        <w:rFonts w:ascii="Symbol" w:hAnsi="Symbol" w:hint="default"/>
      </w:rPr>
    </w:lvl>
    <w:lvl w:ilvl="7" w:tplc="98ACA6E6" w:tentative="1">
      <w:start w:val="1"/>
      <w:numFmt w:val="bullet"/>
      <w:lvlText w:val="o"/>
      <w:lvlJc w:val="left"/>
      <w:pPr>
        <w:ind w:left="5760" w:hanging="360"/>
      </w:pPr>
      <w:rPr>
        <w:rFonts w:ascii="Courier New" w:hAnsi="Courier New" w:cs="Courier New" w:hint="default"/>
      </w:rPr>
    </w:lvl>
    <w:lvl w:ilvl="8" w:tplc="30EE6F52" w:tentative="1">
      <w:start w:val="1"/>
      <w:numFmt w:val="bullet"/>
      <w:lvlText w:val=""/>
      <w:lvlJc w:val="left"/>
      <w:pPr>
        <w:ind w:left="6480" w:hanging="360"/>
      </w:pPr>
      <w:rPr>
        <w:rFonts w:ascii="Wingdings" w:hAnsi="Wingdings" w:hint="default"/>
      </w:rPr>
    </w:lvl>
  </w:abstractNum>
  <w:abstractNum w:abstractNumId="10" w15:restartNumberingAfterBreak="0">
    <w:nsid w:val="77D61255"/>
    <w:multiLevelType w:val="multilevel"/>
    <w:tmpl w:val="FBEE77EE"/>
    <w:name w:val="main_list"/>
    <w:lvl w:ilvl="0">
      <w:start w:val="1"/>
      <w:numFmt w:val="decimal"/>
      <w:lvlText w:val="%1"/>
      <w:lvlJc w:val="left"/>
      <w:pPr>
        <w:ind w:left="432" w:hanging="432"/>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val="0"/>
        <w:i w:val="0"/>
        <w:caps w:val="0"/>
        <w:sz w:val="17"/>
        <w:szCs w:val="17"/>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1008" w:hanging="1008"/>
      </w:pPr>
      <w:rPr>
        <w:rFonts w:hint="default"/>
        <w:b w:val="0"/>
        <w:i w:val="0"/>
        <w:sz w:val="22"/>
      </w:rPr>
    </w:lvl>
    <w:lvl w:ilvl="5">
      <w:start w:val="1"/>
      <w:numFmt w:val="decimal"/>
      <w:pStyle w:val="Heading6"/>
      <w:lvlText w:val="%1.%2.%3.%4.%5.%6"/>
      <w:lvlJc w:val="left"/>
      <w:pPr>
        <w:ind w:left="1152" w:hanging="1152"/>
      </w:pPr>
      <w:rPr>
        <w:rFonts w:hint="default"/>
        <w:b w:val="0"/>
        <w:i w:val="0"/>
        <w:sz w:val="22"/>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b w:val="0"/>
        <w:i w:val="0"/>
        <w:sz w:val="22"/>
      </w:rPr>
    </w:lvl>
    <w:lvl w:ilvl="8">
      <w:start w:val="1"/>
      <w:numFmt w:val="decimal"/>
      <w:pStyle w:val="Heading9"/>
      <w:lvlText w:val="%1.%2.%3.%4.%5.%6.%7.%8.%9"/>
      <w:lvlJc w:val="left"/>
      <w:pPr>
        <w:ind w:left="1584" w:hanging="1584"/>
      </w:pPr>
      <w:rPr>
        <w:rFonts w:hint="default"/>
        <w:b w:val="0"/>
        <w:i w:val="0"/>
        <w:sz w:val="22"/>
      </w:rPr>
    </w:lvl>
  </w:abstractNum>
  <w:abstractNum w:abstractNumId="11" w15:restartNumberingAfterBreak="0">
    <w:nsid w:val="7D4B0575"/>
    <w:multiLevelType w:val="hybridMultilevel"/>
    <w:tmpl w:val="83A4AEA2"/>
    <w:lvl w:ilvl="0" w:tplc="48C40CA8">
      <w:start w:val="2"/>
      <w:numFmt w:val="decimal"/>
      <w:lvlText w:val="%1"/>
      <w:lvlJc w:val="left"/>
      <w:pPr>
        <w:ind w:left="720" w:hanging="360"/>
      </w:pPr>
      <w:rPr>
        <w:rFonts w:hint="default"/>
      </w:rPr>
    </w:lvl>
    <w:lvl w:ilvl="1" w:tplc="E44A74CC" w:tentative="1">
      <w:start w:val="1"/>
      <w:numFmt w:val="lowerLetter"/>
      <w:lvlText w:val="%2."/>
      <w:lvlJc w:val="left"/>
      <w:pPr>
        <w:ind w:left="1440" w:hanging="360"/>
      </w:pPr>
    </w:lvl>
    <w:lvl w:ilvl="2" w:tplc="272E83DC" w:tentative="1">
      <w:start w:val="1"/>
      <w:numFmt w:val="lowerRoman"/>
      <w:lvlText w:val="%3."/>
      <w:lvlJc w:val="right"/>
      <w:pPr>
        <w:ind w:left="2160" w:hanging="180"/>
      </w:pPr>
    </w:lvl>
    <w:lvl w:ilvl="3" w:tplc="0A68869A" w:tentative="1">
      <w:start w:val="1"/>
      <w:numFmt w:val="decimal"/>
      <w:lvlText w:val="%4."/>
      <w:lvlJc w:val="left"/>
      <w:pPr>
        <w:ind w:left="2880" w:hanging="360"/>
      </w:pPr>
    </w:lvl>
    <w:lvl w:ilvl="4" w:tplc="30FE0F2E" w:tentative="1">
      <w:start w:val="1"/>
      <w:numFmt w:val="lowerLetter"/>
      <w:lvlText w:val="%5."/>
      <w:lvlJc w:val="left"/>
      <w:pPr>
        <w:ind w:left="3600" w:hanging="360"/>
      </w:pPr>
    </w:lvl>
    <w:lvl w:ilvl="5" w:tplc="CDE2F932" w:tentative="1">
      <w:start w:val="1"/>
      <w:numFmt w:val="lowerRoman"/>
      <w:lvlText w:val="%6."/>
      <w:lvlJc w:val="right"/>
      <w:pPr>
        <w:ind w:left="4320" w:hanging="180"/>
      </w:pPr>
    </w:lvl>
    <w:lvl w:ilvl="6" w:tplc="7980931C" w:tentative="1">
      <w:start w:val="1"/>
      <w:numFmt w:val="decimal"/>
      <w:lvlText w:val="%7."/>
      <w:lvlJc w:val="left"/>
      <w:pPr>
        <w:ind w:left="5040" w:hanging="360"/>
      </w:pPr>
    </w:lvl>
    <w:lvl w:ilvl="7" w:tplc="104C7146" w:tentative="1">
      <w:start w:val="1"/>
      <w:numFmt w:val="lowerLetter"/>
      <w:lvlText w:val="%8."/>
      <w:lvlJc w:val="left"/>
      <w:pPr>
        <w:ind w:left="5760" w:hanging="360"/>
      </w:pPr>
    </w:lvl>
    <w:lvl w:ilvl="8" w:tplc="EF38E446" w:tentative="1">
      <w:start w:val="1"/>
      <w:numFmt w:val="lowerRoman"/>
      <w:lvlText w:val="%9."/>
      <w:lvlJc w:val="right"/>
      <w:pPr>
        <w:ind w:left="6480" w:hanging="180"/>
      </w:pPr>
    </w:lvl>
  </w:abstractNum>
  <w:abstractNum w:abstractNumId="12" w15:restartNumberingAfterBreak="0">
    <w:nsid w:val="7DEB6E0D"/>
    <w:multiLevelType w:val="multilevel"/>
    <w:tmpl w:val="576E7248"/>
    <w:name w:val="main_list"/>
    <w:lvl w:ilvl="0">
      <w:start w:val="1"/>
      <w:numFmt w:val="decimal"/>
      <w:lvlText w:val="%1."/>
      <w:lvlJc w:val="left"/>
      <w:pPr>
        <w:ind w:left="360" w:hanging="360"/>
      </w:pPr>
      <w:rPr>
        <w:rFonts w:hint="default"/>
      </w:rPr>
    </w:lvl>
    <w:lvl w:ilvl="1">
      <w:start w:val="1"/>
      <w:numFmt w:val="decimal"/>
      <w:pStyle w:val="Schedule2"/>
      <w:lvlText w:val="%1.%2"/>
      <w:lvlJc w:val="left"/>
      <w:pPr>
        <w:tabs>
          <w:tab w:val="num" w:pos="720"/>
        </w:tabs>
        <w:ind w:left="720" w:hanging="720"/>
      </w:pPr>
      <w:rPr>
        <w:rFonts w:hint="default"/>
        <w:b w:val="0"/>
      </w:rPr>
    </w:lvl>
    <w:lvl w:ilvl="2">
      <w:start w:val="1"/>
      <w:numFmt w:val="decimal"/>
      <w:pStyle w:val="Schedule3"/>
      <w:lvlText w:val="%1.%2.%3"/>
      <w:lvlJc w:val="left"/>
      <w:pPr>
        <w:tabs>
          <w:tab w:val="num" w:pos="2280"/>
        </w:tabs>
        <w:ind w:left="2280" w:hanging="720"/>
      </w:pPr>
      <w:rPr>
        <w:rFonts w:hint="default"/>
        <w:b w:val="0"/>
      </w:rPr>
    </w:lvl>
    <w:lvl w:ilvl="3">
      <w:start w:val="1"/>
      <w:numFmt w:val="lowerLetter"/>
      <w:pStyle w:val="Schedule4"/>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128860916">
    <w:abstractNumId w:val="8"/>
  </w:num>
  <w:num w:numId="2" w16cid:durableId="234970103">
    <w:abstractNumId w:val="12"/>
  </w:num>
  <w:num w:numId="3" w16cid:durableId="1919947474">
    <w:abstractNumId w:val="4"/>
  </w:num>
  <w:num w:numId="4" w16cid:durableId="1865485137">
    <w:abstractNumId w:val="10"/>
  </w:num>
  <w:num w:numId="5" w16cid:durableId="1026517795">
    <w:abstractNumId w:val="3"/>
  </w:num>
  <w:num w:numId="6" w16cid:durableId="1527328166">
    <w:abstractNumId w:val="6"/>
  </w:num>
  <w:num w:numId="7" w16cid:durableId="407850791">
    <w:abstractNumId w:val="7"/>
  </w:num>
  <w:num w:numId="8" w16cid:durableId="1218317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0178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195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3280260">
    <w:abstractNumId w:val="1"/>
  </w:num>
  <w:num w:numId="12" w16cid:durableId="762847307">
    <w:abstractNumId w:val="5"/>
  </w:num>
  <w:num w:numId="13" w16cid:durableId="290862533">
    <w:abstractNumId w:val="7"/>
    <w:lvlOverride w:ilvl="0">
      <w:startOverride w:val="4"/>
    </w:lvlOverride>
  </w:num>
  <w:num w:numId="14" w16cid:durableId="20956674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6257898">
    <w:abstractNumId w:val="2"/>
  </w:num>
  <w:num w:numId="16" w16cid:durableId="20642082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40526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9299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03567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212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9741042">
    <w:abstractNumId w:val="9"/>
  </w:num>
  <w:num w:numId="22" w16cid:durableId="1384980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5169786">
    <w:abstractNumId w:val="10"/>
  </w:num>
  <w:num w:numId="24" w16cid:durableId="2032022484">
    <w:abstractNumId w:val="11"/>
  </w:num>
  <w:num w:numId="25" w16cid:durableId="948201010">
    <w:abstractNumId w:val="10"/>
    <w:lvlOverride w:ilvl="0">
      <w:startOverride w:val="2"/>
    </w:lvlOverride>
    <w:lvlOverride w:ilvl="1">
      <w:startOverride w:val="1"/>
    </w:lvlOverride>
  </w:num>
  <w:num w:numId="26" w16cid:durableId="163440741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3"/>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7B"/>
    <w:rsid w:val="00007E28"/>
    <w:rsid w:val="00011837"/>
    <w:rsid w:val="0001637C"/>
    <w:rsid w:val="00023980"/>
    <w:rsid w:val="00023E65"/>
    <w:rsid w:val="000376FF"/>
    <w:rsid w:val="000427B2"/>
    <w:rsid w:val="000459EC"/>
    <w:rsid w:val="00052DD0"/>
    <w:rsid w:val="000619AF"/>
    <w:rsid w:val="00070E54"/>
    <w:rsid w:val="00077FB0"/>
    <w:rsid w:val="00084940"/>
    <w:rsid w:val="00087158"/>
    <w:rsid w:val="000A40FF"/>
    <w:rsid w:val="000B4A11"/>
    <w:rsid w:val="000C2CA3"/>
    <w:rsid w:val="000D216B"/>
    <w:rsid w:val="000D4681"/>
    <w:rsid w:val="000D7ACB"/>
    <w:rsid w:val="000E3101"/>
    <w:rsid w:val="000E51DD"/>
    <w:rsid w:val="000F79B6"/>
    <w:rsid w:val="00100039"/>
    <w:rsid w:val="00100B01"/>
    <w:rsid w:val="001058ED"/>
    <w:rsid w:val="00132048"/>
    <w:rsid w:val="00132069"/>
    <w:rsid w:val="00137171"/>
    <w:rsid w:val="00144CF9"/>
    <w:rsid w:val="00152AAA"/>
    <w:rsid w:val="00155780"/>
    <w:rsid w:val="0016582D"/>
    <w:rsid w:val="001664C4"/>
    <w:rsid w:val="00166723"/>
    <w:rsid w:val="0017218D"/>
    <w:rsid w:val="00182619"/>
    <w:rsid w:val="0018278E"/>
    <w:rsid w:val="00184541"/>
    <w:rsid w:val="00190943"/>
    <w:rsid w:val="00190B8D"/>
    <w:rsid w:val="00192E1D"/>
    <w:rsid w:val="0019372D"/>
    <w:rsid w:val="001A063F"/>
    <w:rsid w:val="001A6543"/>
    <w:rsid w:val="001C569B"/>
    <w:rsid w:val="001D08C7"/>
    <w:rsid w:val="001D16E7"/>
    <w:rsid w:val="001D5916"/>
    <w:rsid w:val="001E0E30"/>
    <w:rsid w:val="001E1FD6"/>
    <w:rsid w:val="001E2606"/>
    <w:rsid w:val="001E5D9E"/>
    <w:rsid w:val="001F2BF3"/>
    <w:rsid w:val="00206685"/>
    <w:rsid w:val="00215973"/>
    <w:rsid w:val="00220AA6"/>
    <w:rsid w:val="0022746F"/>
    <w:rsid w:val="002318C5"/>
    <w:rsid w:val="00234ECF"/>
    <w:rsid w:val="00247751"/>
    <w:rsid w:val="0025565E"/>
    <w:rsid w:val="00272089"/>
    <w:rsid w:val="0027412D"/>
    <w:rsid w:val="00275315"/>
    <w:rsid w:val="00276C8C"/>
    <w:rsid w:val="0027788B"/>
    <w:rsid w:val="0028649B"/>
    <w:rsid w:val="00286B1D"/>
    <w:rsid w:val="0029139A"/>
    <w:rsid w:val="00296802"/>
    <w:rsid w:val="00297570"/>
    <w:rsid w:val="002B60A6"/>
    <w:rsid w:val="002D42C0"/>
    <w:rsid w:val="002D6731"/>
    <w:rsid w:val="002D76EC"/>
    <w:rsid w:val="002E1613"/>
    <w:rsid w:val="002E787A"/>
    <w:rsid w:val="00301EA0"/>
    <w:rsid w:val="0030326E"/>
    <w:rsid w:val="00314F4C"/>
    <w:rsid w:val="00316126"/>
    <w:rsid w:val="00322F98"/>
    <w:rsid w:val="003274EC"/>
    <w:rsid w:val="003277A0"/>
    <w:rsid w:val="00330139"/>
    <w:rsid w:val="00332605"/>
    <w:rsid w:val="0033640E"/>
    <w:rsid w:val="0034240F"/>
    <w:rsid w:val="003529DE"/>
    <w:rsid w:val="00352A82"/>
    <w:rsid w:val="003634C4"/>
    <w:rsid w:val="003730C6"/>
    <w:rsid w:val="00374B07"/>
    <w:rsid w:val="003752E2"/>
    <w:rsid w:val="00386B68"/>
    <w:rsid w:val="00387AE1"/>
    <w:rsid w:val="00393F4B"/>
    <w:rsid w:val="003A3194"/>
    <w:rsid w:val="003A58B3"/>
    <w:rsid w:val="003A607C"/>
    <w:rsid w:val="003B4A6C"/>
    <w:rsid w:val="003B67A5"/>
    <w:rsid w:val="003C1574"/>
    <w:rsid w:val="003C2E83"/>
    <w:rsid w:val="003C3572"/>
    <w:rsid w:val="003C3DC9"/>
    <w:rsid w:val="003C70CF"/>
    <w:rsid w:val="003D047A"/>
    <w:rsid w:val="003D2D5C"/>
    <w:rsid w:val="003D5510"/>
    <w:rsid w:val="003D6A38"/>
    <w:rsid w:val="003D77EF"/>
    <w:rsid w:val="003E304D"/>
    <w:rsid w:val="0040059C"/>
    <w:rsid w:val="00400C3C"/>
    <w:rsid w:val="0040490A"/>
    <w:rsid w:val="0041644D"/>
    <w:rsid w:val="004208BD"/>
    <w:rsid w:val="0042370D"/>
    <w:rsid w:val="00433CE8"/>
    <w:rsid w:val="00434E0C"/>
    <w:rsid w:val="00437605"/>
    <w:rsid w:val="00437C6D"/>
    <w:rsid w:val="004477F0"/>
    <w:rsid w:val="00465D3E"/>
    <w:rsid w:val="004813AD"/>
    <w:rsid w:val="00485932"/>
    <w:rsid w:val="00487ED2"/>
    <w:rsid w:val="00491779"/>
    <w:rsid w:val="004A3A63"/>
    <w:rsid w:val="004A41A3"/>
    <w:rsid w:val="004C1ED2"/>
    <w:rsid w:val="004C3AB8"/>
    <w:rsid w:val="004D3EA8"/>
    <w:rsid w:val="004E18AD"/>
    <w:rsid w:val="004F0E98"/>
    <w:rsid w:val="004F197F"/>
    <w:rsid w:val="004F22A2"/>
    <w:rsid w:val="004F2B94"/>
    <w:rsid w:val="004F7E69"/>
    <w:rsid w:val="00502EFE"/>
    <w:rsid w:val="0050367B"/>
    <w:rsid w:val="00505E08"/>
    <w:rsid w:val="00511F86"/>
    <w:rsid w:val="00513986"/>
    <w:rsid w:val="0051590C"/>
    <w:rsid w:val="00526D59"/>
    <w:rsid w:val="00530C66"/>
    <w:rsid w:val="00536B69"/>
    <w:rsid w:val="00540671"/>
    <w:rsid w:val="0056126C"/>
    <w:rsid w:val="0056557A"/>
    <w:rsid w:val="00572FBB"/>
    <w:rsid w:val="00590E80"/>
    <w:rsid w:val="00591896"/>
    <w:rsid w:val="00591A9C"/>
    <w:rsid w:val="005962F9"/>
    <w:rsid w:val="005A2DFB"/>
    <w:rsid w:val="005A4A75"/>
    <w:rsid w:val="005A75A4"/>
    <w:rsid w:val="005B1415"/>
    <w:rsid w:val="005B7196"/>
    <w:rsid w:val="005B79F4"/>
    <w:rsid w:val="005C5C57"/>
    <w:rsid w:val="005D0023"/>
    <w:rsid w:val="005D17F7"/>
    <w:rsid w:val="005D2803"/>
    <w:rsid w:val="005D742E"/>
    <w:rsid w:val="005F0DFB"/>
    <w:rsid w:val="005F18B7"/>
    <w:rsid w:val="005F1A41"/>
    <w:rsid w:val="00601DF6"/>
    <w:rsid w:val="00605568"/>
    <w:rsid w:val="00606554"/>
    <w:rsid w:val="0060742B"/>
    <w:rsid w:val="00607A92"/>
    <w:rsid w:val="00607C05"/>
    <w:rsid w:val="006211B8"/>
    <w:rsid w:val="006213E9"/>
    <w:rsid w:val="00623BA1"/>
    <w:rsid w:val="0062443D"/>
    <w:rsid w:val="00625E3B"/>
    <w:rsid w:val="00630C65"/>
    <w:rsid w:val="00641BC2"/>
    <w:rsid w:val="00641D70"/>
    <w:rsid w:val="00644318"/>
    <w:rsid w:val="00646117"/>
    <w:rsid w:val="00652791"/>
    <w:rsid w:val="0065318D"/>
    <w:rsid w:val="00654163"/>
    <w:rsid w:val="00656660"/>
    <w:rsid w:val="00680F3B"/>
    <w:rsid w:val="00681929"/>
    <w:rsid w:val="00681BBA"/>
    <w:rsid w:val="00691EA3"/>
    <w:rsid w:val="0069320D"/>
    <w:rsid w:val="00696C4D"/>
    <w:rsid w:val="006A1433"/>
    <w:rsid w:val="006A393F"/>
    <w:rsid w:val="006B3C91"/>
    <w:rsid w:val="006B6875"/>
    <w:rsid w:val="006C44DC"/>
    <w:rsid w:val="006C4718"/>
    <w:rsid w:val="006C5AED"/>
    <w:rsid w:val="006C5E26"/>
    <w:rsid w:val="006C7E4C"/>
    <w:rsid w:val="006D24A4"/>
    <w:rsid w:val="006E1621"/>
    <w:rsid w:val="006E2D40"/>
    <w:rsid w:val="006E2D56"/>
    <w:rsid w:val="006E3DA5"/>
    <w:rsid w:val="006E7644"/>
    <w:rsid w:val="006E7CB8"/>
    <w:rsid w:val="006F3EFA"/>
    <w:rsid w:val="00700FCD"/>
    <w:rsid w:val="00705265"/>
    <w:rsid w:val="007135FC"/>
    <w:rsid w:val="0071489D"/>
    <w:rsid w:val="00720386"/>
    <w:rsid w:val="0072610E"/>
    <w:rsid w:val="00726BD1"/>
    <w:rsid w:val="00742ECF"/>
    <w:rsid w:val="007478C6"/>
    <w:rsid w:val="00754271"/>
    <w:rsid w:val="0075799F"/>
    <w:rsid w:val="00761CFC"/>
    <w:rsid w:val="00765C68"/>
    <w:rsid w:val="00774B56"/>
    <w:rsid w:val="0079386B"/>
    <w:rsid w:val="00794911"/>
    <w:rsid w:val="007A0BEF"/>
    <w:rsid w:val="007A48B2"/>
    <w:rsid w:val="007B12AB"/>
    <w:rsid w:val="007B7472"/>
    <w:rsid w:val="007D002A"/>
    <w:rsid w:val="007D47FB"/>
    <w:rsid w:val="007D48AB"/>
    <w:rsid w:val="007E090C"/>
    <w:rsid w:val="007E3A5E"/>
    <w:rsid w:val="007F0E14"/>
    <w:rsid w:val="007F63B4"/>
    <w:rsid w:val="008006CA"/>
    <w:rsid w:val="008028EC"/>
    <w:rsid w:val="00802D57"/>
    <w:rsid w:val="00804DA4"/>
    <w:rsid w:val="00807B3A"/>
    <w:rsid w:val="00822657"/>
    <w:rsid w:val="008229B6"/>
    <w:rsid w:val="008259B6"/>
    <w:rsid w:val="00827571"/>
    <w:rsid w:val="008305F4"/>
    <w:rsid w:val="00832504"/>
    <w:rsid w:val="00837B79"/>
    <w:rsid w:val="00843C0D"/>
    <w:rsid w:val="00870611"/>
    <w:rsid w:val="00871C90"/>
    <w:rsid w:val="00877BA5"/>
    <w:rsid w:val="0088546B"/>
    <w:rsid w:val="00887A59"/>
    <w:rsid w:val="008918CA"/>
    <w:rsid w:val="00897D36"/>
    <w:rsid w:val="008A596A"/>
    <w:rsid w:val="008A7E9A"/>
    <w:rsid w:val="008B5C43"/>
    <w:rsid w:val="008B7763"/>
    <w:rsid w:val="008C21AD"/>
    <w:rsid w:val="008C652D"/>
    <w:rsid w:val="008D1C71"/>
    <w:rsid w:val="008D6C7B"/>
    <w:rsid w:val="008E088D"/>
    <w:rsid w:val="008E24BF"/>
    <w:rsid w:val="008E3097"/>
    <w:rsid w:val="008E4171"/>
    <w:rsid w:val="008F224F"/>
    <w:rsid w:val="008F240B"/>
    <w:rsid w:val="008F4BAE"/>
    <w:rsid w:val="008F6DE5"/>
    <w:rsid w:val="008F7FE0"/>
    <w:rsid w:val="00902E98"/>
    <w:rsid w:val="00904C45"/>
    <w:rsid w:val="0090584D"/>
    <w:rsid w:val="00913C46"/>
    <w:rsid w:val="00915E8A"/>
    <w:rsid w:val="00916882"/>
    <w:rsid w:val="00916AA3"/>
    <w:rsid w:val="00942629"/>
    <w:rsid w:val="009522D7"/>
    <w:rsid w:val="00984106"/>
    <w:rsid w:val="009A1249"/>
    <w:rsid w:val="009A14FC"/>
    <w:rsid w:val="009A7913"/>
    <w:rsid w:val="009B4D32"/>
    <w:rsid w:val="009C44BC"/>
    <w:rsid w:val="009E4C55"/>
    <w:rsid w:val="00A15F22"/>
    <w:rsid w:val="00A2188A"/>
    <w:rsid w:val="00A34A1A"/>
    <w:rsid w:val="00A40A6B"/>
    <w:rsid w:val="00A462DA"/>
    <w:rsid w:val="00A51C84"/>
    <w:rsid w:val="00A52EE0"/>
    <w:rsid w:val="00A54732"/>
    <w:rsid w:val="00A64E19"/>
    <w:rsid w:val="00A655A3"/>
    <w:rsid w:val="00A707C7"/>
    <w:rsid w:val="00A75B8E"/>
    <w:rsid w:val="00A908CB"/>
    <w:rsid w:val="00AA1695"/>
    <w:rsid w:val="00AA3138"/>
    <w:rsid w:val="00AB7728"/>
    <w:rsid w:val="00AC20ED"/>
    <w:rsid w:val="00AE7865"/>
    <w:rsid w:val="00AF79A7"/>
    <w:rsid w:val="00B017F5"/>
    <w:rsid w:val="00B110DD"/>
    <w:rsid w:val="00B13B36"/>
    <w:rsid w:val="00B15219"/>
    <w:rsid w:val="00B21957"/>
    <w:rsid w:val="00B25CF1"/>
    <w:rsid w:val="00B3028A"/>
    <w:rsid w:val="00B42202"/>
    <w:rsid w:val="00B45FBD"/>
    <w:rsid w:val="00B460AC"/>
    <w:rsid w:val="00B51FCE"/>
    <w:rsid w:val="00B5437F"/>
    <w:rsid w:val="00B5593C"/>
    <w:rsid w:val="00B61159"/>
    <w:rsid w:val="00B71281"/>
    <w:rsid w:val="00B71F82"/>
    <w:rsid w:val="00B73986"/>
    <w:rsid w:val="00B75CAA"/>
    <w:rsid w:val="00B84AE9"/>
    <w:rsid w:val="00B93043"/>
    <w:rsid w:val="00BA0519"/>
    <w:rsid w:val="00BA0A73"/>
    <w:rsid w:val="00BA0DFC"/>
    <w:rsid w:val="00BA478A"/>
    <w:rsid w:val="00BA5538"/>
    <w:rsid w:val="00BA5DB9"/>
    <w:rsid w:val="00BB6FDC"/>
    <w:rsid w:val="00BB7A82"/>
    <w:rsid w:val="00BC1AA0"/>
    <w:rsid w:val="00BC709C"/>
    <w:rsid w:val="00BD25DE"/>
    <w:rsid w:val="00BD3E8B"/>
    <w:rsid w:val="00BE35B7"/>
    <w:rsid w:val="00BF2EAA"/>
    <w:rsid w:val="00BF576F"/>
    <w:rsid w:val="00BF582C"/>
    <w:rsid w:val="00C005AA"/>
    <w:rsid w:val="00C0384D"/>
    <w:rsid w:val="00C044AC"/>
    <w:rsid w:val="00C15F90"/>
    <w:rsid w:val="00C164C8"/>
    <w:rsid w:val="00C25558"/>
    <w:rsid w:val="00C42A78"/>
    <w:rsid w:val="00C431A8"/>
    <w:rsid w:val="00C4507F"/>
    <w:rsid w:val="00C527F4"/>
    <w:rsid w:val="00C54FD5"/>
    <w:rsid w:val="00C6200C"/>
    <w:rsid w:val="00C62C8C"/>
    <w:rsid w:val="00C63521"/>
    <w:rsid w:val="00C638B7"/>
    <w:rsid w:val="00C74DA8"/>
    <w:rsid w:val="00C82218"/>
    <w:rsid w:val="00C86268"/>
    <w:rsid w:val="00C86A92"/>
    <w:rsid w:val="00C91C25"/>
    <w:rsid w:val="00C96A47"/>
    <w:rsid w:val="00C977C7"/>
    <w:rsid w:val="00CA0B60"/>
    <w:rsid w:val="00CA50EE"/>
    <w:rsid w:val="00CB3ADA"/>
    <w:rsid w:val="00CB4F93"/>
    <w:rsid w:val="00CD7B2F"/>
    <w:rsid w:val="00CE729B"/>
    <w:rsid w:val="00CF2687"/>
    <w:rsid w:val="00CF30BC"/>
    <w:rsid w:val="00CF4B47"/>
    <w:rsid w:val="00D0371D"/>
    <w:rsid w:val="00D067FC"/>
    <w:rsid w:val="00D136D2"/>
    <w:rsid w:val="00D1499F"/>
    <w:rsid w:val="00D15133"/>
    <w:rsid w:val="00D24261"/>
    <w:rsid w:val="00D272CB"/>
    <w:rsid w:val="00D30A6F"/>
    <w:rsid w:val="00D35164"/>
    <w:rsid w:val="00D422EC"/>
    <w:rsid w:val="00D5031D"/>
    <w:rsid w:val="00D5418D"/>
    <w:rsid w:val="00D642B3"/>
    <w:rsid w:val="00D64F50"/>
    <w:rsid w:val="00D65171"/>
    <w:rsid w:val="00D7508B"/>
    <w:rsid w:val="00D87373"/>
    <w:rsid w:val="00D87A88"/>
    <w:rsid w:val="00D90FDE"/>
    <w:rsid w:val="00DA1BB9"/>
    <w:rsid w:val="00DA67CF"/>
    <w:rsid w:val="00DB0A82"/>
    <w:rsid w:val="00DB2A9D"/>
    <w:rsid w:val="00DC4B0F"/>
    <w:rsid w:val="00DC61D6"/>
    <w:rsid w:val="00DC77B8"/>
    <w:rsid w:val="00DD2D28"/>
    <w:rsid w:val="00DD4C4C"/>
    <w:rsid w:val="00DE5DFB"/>
    <w:rsid w:val="00DE65A2"/>
    <w:rsid w:val="00DE6C3C"/>
    <w:rsid w:val="00E03F82"/>
    <w:rsid w:val="00E04C2E"/>
    <w:rsid w:val="00E10BFE"/>
    <w:rsid w:val="00E12641"/>
    <w:rsid w:val="00E165D8"/>
    <w:rsid w:val="00E309FE"/>
    <w:rsid w:val="00E36498"/>
    <w:rsid w:val="00E37CCA"/>
    <w:rsid w:val="00E46699"/>
    <w:rsid w:val="00E530C9"/>
    <w:rsid w:val="00E66271"/>
    <w:rsid w:val="00E77D47"/>
    <w:rsid w:val="00E8574B"/>
    <w:rsid w:val="00E92C2D"/>
    <w:rsid w:val="00E952BB"/>
    <w:rsid w:val="00E975EF"/>
    <w:rsid w:val="00EB1893"/>
    <w:rsid w:val="00EB34FC"/>
    <w:rsid w:val="00EB652D"/>
    <w:rsid w:val="00EC130A"/>
    <w:rsid w:val="00EC4303"/>
    <w:rsid w:val="00ED1B4C"/>
    <w:rsid w:val="00ED7267"/>
    <w:rsid w:val="00EE524A"/>
    <w:rsid w:val="00EF0A60"/>
    <w:rsid w:val="00EF2827"/>
    <w:rsid w:val="00EF7C52"/>
    <w:rsid w:val="00F030D7"/>
    <w:rsid w:val="00F10526"/>
    <w:rsid w:val="00F11C2D"/>
    <w:rsid w:val="00F21954"/>
    <w:rsid w:val="00F25EBD"/>
    <w:rsid w:val="00F35A9D"/>
    <w:rsid w:val="00F44A85"/>
    <w:rsid w:val="00F471B3"/>
    <w:rsid w:val="00F52868"/>
    <w:rsid w:val="00F62FAE"/>
    <w:rsid w:val="00F64C2B"/>
    <w:rsid w:val="00F76B4C"/>
    <w:rsid w:val="00F9076B"/>
    <w:rsid w:val="00F95D6E"/>
    <w:rsid w:val="00FA3A18"/>
    <w:rsid w:val="00FA57EF"/>
    <w:rsid w:val="00FB1114"/>
    <w:rsid w:val="00FB77F3"/>
    <w:rsid w:val="00FC494C"/>
    <w:rsid w:val="00FC743A"/>
    <w:rsid w:val="00FD190F"/>
    <w:rsid w:val="00FD1FA4"/>
    <w:rsid w:val="00FD4DA9"/>
    <w:rsid w:val="00FD7CC5"/>
    <w:rsid w:val="00FE5208"/>
    <w:rsid w:val="00FF2D76"/>
    <w:rsid w:val="00FF31D7"/>
    <w:rsid w:val="00FF66B9"/>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0226F05A"/>
  <w15:docId w15:val="{684A7E37-E6F1-45DE-B1A8-F875FD3A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uiPriority="5" w:qFormat="1"/>
    <w:lsdException w:name="heading 3" w:uiPriority="6" w:qFormat="1"/>
    <w:lsdException w:name="heading 4" w:uiPriority="7" w:qFormat="1"/>
    <w:lsdException w:name="heading 5" w:uiPriority="0" w:qFormat="1"/>
    <w:lsdException w:name="heading 6" w:uiPriority="0"/>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locked="1"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42202"/>
    <w:pPr>
      <w:spacing w:before="120" w:after="120"/>
      <w:jc w:val="both"/>
    </w:pPr>
    <w:rPr>
      <w:rFonts w:asciiTheme="minorHAnsi" w:eastAsia="Times New Roman" w:hAnsiTheme="minorHAnsi"/>
      <w:noProof/>
      <w:sz w:val="16"/>
      <w:lang w:eastAsia="en-US"/>
    </w:rPr>
  </w:style>
  <w:style w:type="paragraph" w:styleId="Heading1">
    <w:name w:val="heading 1"/>
    <w:basedOn w:val="Normal"/>
    <w:link w:val="Heading1Char"/>
    <w:autoRedefine/>
    <w:uiPriority w:val="4"/>
    <w:qFormat/>
    <w:rsid w:val="00B84AE9"/>
    <w:pPr>
      <w:keepNext/>
      <w:spacing w:before="80" w:after="80" w:line="264" w:lineRule="auto"/>
      <w:contextualSpacing/>
      <w:jc w:val="left"/>
      <w:outlineLvl w:val="0"/>
    </w:pPr>
    <w:rPr>
      <w:rFonts w:ascii="Calibri" w:eastAsia="MS Gothic" w:hAnsi="Calibri"/>
      <w:b/>
      <w:bCs/>
      <w:caps/>
      <w:noProof w:val="0"/>
      <w:color w:val="000000"/>
      <w:sz w:val="18"/>
      <w:szCs w:val="18"/>
      <w:lang w:eastAsia="en-GB"/>
    </w:rPr>
  </w:style>
  <w:style w:type="paragraph" w:styleId="Heading2">
    <w:name w:val="heading 2"/>
    <w:basedOn w:val="Normal"/>
    <w:link w:val="Heading2Char"/>
    <w:autoRedefine/>
    <w:uiPriority w:val="5"/>
    <w:qFormat/>
    <w:rsid w:val="00915E8A"/>
    <w:pPr>
      <w:numPr>
        <w:ilvl w:val="1"/>
        <w:numId w:val="4"/>
      </w:numPr>
      <w:spacing w:before="20" w:after="20" w:line="264" w:lineRule="auto"/>
      <w:contextualSpacing/>
      <w:outlineLvl w:val="1"/>
    </w:pPr>
    <w:rPr>
      <w:rFonts w:ascii="Calibri" w:eastAsia="MS Gothic" w:hAnsi="Calibri"/>
      <w:bCs/>
      <w:noProof w:val="0"/>
      <w:color w:val="000000"/>
      <w:szCs w:val="26"/>
      <w:lang w:eastAsia="en-GB"/>
    </w:rPr>
  </w:style>
  <w:style w:type="paragraph" w:styleId="Heading3">
    <w:name w:val="heading 3"/>
    <w:basedOn w:val="Normal"/>
    <w:link w:val="Heading3Char"/>
    <w:autoRedefine/>
    <w:uiPriority w:val="6"/>
    <w:qFormat/>
    <w:rsid w:val="001E1FD6"/>
    <w:pPr>
      <w:numPr>
        <w:ilvl w:val="2"/>
        <w:numId w:val="4"/>
      </w:numPr>
      <w:tabs>
        <w:tab w:val="left" w:pos="1361"/>
      </w:tabs>
      <w:spacing w:before="20" w:after="20"/>
      <w:contextualSpacing/>
      <w:outlineLvl w:val="2"/>
    </w:pPr>
    <w:rPr>
      <w:rFonts w:ascii="Calibri" w:eastAsia="MS Gothic" w:hAnsi="Calibri"/>
      <w:bCs/>
      <w:noProof w:val="0"/>
      <w:color w:val="000000"/>
      <w:szCs w:val="22"/>
      <w:lang w:eastAsia="en-GB"/>
    </w:rPr>
  </w:style>
  <w:style w:type="paragraph" w:styleId="Heading4">
    <w:name w:val="heading 4"/>
    <w:basedOn w:val="Normal"/>
    <w:link w:val="Heading4Char"/>
    <w:autoRedefine/>
    <w:uiPriority w:val="7"/>
    <w:qFormat/>
    <w:rsid w:val="00BB6FDC"/>
    <w:pPr>
      <w:numPr>
        <w:ilvl w:val="3"/>
        <w:numId w:val="4"/>
      </w:numPr>
      <w:tabs>
        <w:tab w:val="left" w:pos="1361"/>
      </w:tabs>
      <w:outlineLvl w:val="3"/>
    </w:pPr>
    <w:rPr>
      <w:rFonts w:ascii="Calibri" w:eastAsia="MS Gothic" w:hAnsi="Calibri"/>
      <w:bCs/>
      <w:iCs/>
      <w:noProof w:val="0"/>
      <w:color w:val="000000"/>
      <w:szCs w:val="22"/>
      <w:lang w:eastAsia="en-GB"/>
    </w:rPr>
  </w:style>
  <w:style w:type="paragraph" w:styleId="Heading5">
    <w:name w:val="heading 5"/>
    <w:basedOn w:val="Normal"/>
    <w:link w:val="Heading5Char"/>
    <w:autoRedefine/>
    <w:uiPriority w:val="8"/>
    <w:qFormat/>
    <w:rsid w:val="00BC709C"/>
    <w:pPr>
      <w:ind w:left="720"/>
      <w:outlineLvl w:val="4"/>
    </w:pPr>
    <w:rPr>
      <w:noProof w:val="0"/>
      <w:lang w:eastAsia="en-GB"/>
    </w:rPr>
  </w:style>
  <w:style w:type="paragraph" w:styleId="Heading6">
    <w:name w:val="heading 6"/>
    <w:basedOn w:val="Normal"/>
    <w:link w:val="Heading6Char"/>
    <w:semiHidden/>
    <w:rsid w:val="004813AD"/>
    <w:pPr>
      <w:numPr>
        <w:ilvl w:val="5"/>
        <w:numId w:val="4"/>
      </w:numPr>
      <w:spacing w:before="220" w:line="264" w:lineRule="auto"/>
      <w:outlineLvl w:val="5"/>
    </w:pPr>
    <w:rPr>
      <w:rFonts w:ascii="Calibri" w:eastAsia="MS Gothic" w:hAnsi="Calibri"/>
      <w:iCs/>
      <w:noProof w:val="0"/>
      <w:color w:val="000000"/>
      <w:lang w:eastAsia="en-GB"/>
    </w:rPr>
  </w:style>
  <w:style w:type="paragraph" w:styleId="Heading7">
    <w:name w:val="heading 7"/>
    <w:basedOn w:val="Normal"/>
    <w:next w:val="Normal"/>
    <w:link w:val="Heading7Char"/>
    <w:semiHidden/>
    <w:rsid w:val="004813AD"/>
    <w:pPr>
      <w:keepNext/>
      <w:keepLines/>
      <w:numPr>
        <w:ilvl w:val="6"/>
        <w:numId w:val="4"/>
      </w:numPr>
      <w:spacing w:before="200" w:line="264" w:lineRule="auto"/>
      <w:outlineLvl w:val="6"/>
    </w:pPr>
    <w:rPr>
      <w:rFonts w:ascii="Cambria" w:hAnsi="Cambria"/>
      <w:i/>
      <w:iCs/>
      <w:noProof w:val="0"/>
      <w:color w:val="404040"/>
      <w:lang w:eastAsia="en-GB"/>
    </w:rPr>
  </w:style>
  <w:style w:type="paragraph" w:styleId="Heading8">
    <w:name w:val="heading 8"/>
    <w:basedOn w:val="Normal"/>
    <w:next w:val="Normal"/>
    <w:link w:val="Heading8Char"/>
    <w:uiPriority w:val="9"/>
    <w:semiHidden/>
    <w:unhideWhenUsed/>
    <w:rsid w:val="004813AD"/>
    <w:pPr>
      <w:keepNext/>
      <w:keepLines/>
      <w:numPr>
        <w:ilvl w:val="7"/>
        <w:numId w:val="4"/>
      </w:numPr>
      <w:spacing w:before="200" w:line="264" w:lineRule="auto"/>
      <w:outlineLvl w:val="7"/>
    </w:pPr>
    <w:rPr>
      <w:rFonts w:asciiTheme="majorHAnsi" w:eastAsiaTheme="majorEastAsia" w:hAnsiTheme="majorHAnsi" w:cstheme="majorBidi"/>
      <w:noProof w:val="0"/>
      <w:color w:val="404040" w:themeColor="text1" w:themeTint="BF"/>
      <w:lang w:eastAsia="en-GB"/>
    </w:rPr>
  </w:style>
  <w:style w:type="paragraph" w:styleId="Heading9">
    <w:name w:val="heading 9"/>
    <w:basedOn w:val="Normal"/>
    <w:next w:val="Normal"/>
    <w:link w:val="Heading9Char"/>
    <w:uiPriority w:val="9"/>
    <w:semiHidden/>
    <w:unhideWhenUsed/>
    <w:qFormat/>
    <w:rsid w:val="004813AD"/>
    <w:pPr>
      <w:keepNext/>
      <w:keepLines/>
      <w:numPr>
        <w:ilvl w:val="8"/>
        <w:numId w:val="4"/>
      </w:numPr>
      <w:spacing w:before="200" w:line="264" w:lineRule="auto"/>
      <w:outlineLvl w:val="8"/>
    </w:pPr>
    <w:rPr>
      <w:rFonts w:asciiTheme="majorHAnsi" w:eastAsiaTheme="majorEastAsia" w:hAnsiTheme="majorHAnsi" w:cstheme="majorBidi"/>
      <w:i/>
      <w:iCs/>
      <w:noProof w:val="0"/>
      <w:color w:val="404040" w:themeColor="text1" w:themeTint="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Normal">
    <w:name w:val="Legal Normal"/>
    <w:basedOn w:val="Normal"/>
    <w:link w:val="LegalNormalChar"/>
    <w:semiHidden/>
    <w:rsid w:val="004208BD"/>
    <w:pPr>
      <w:spacing w:before="220" w:after="240" w:line="264" w:lineRule="auto"/>
    </w:pPr>
    <w:rPr>
      <w:rFonts w:ascii="Calibri" w:hAnsi="Calibri"/>
      <w:noProof w:val="0"/>
      <w:lang w:eastAsia="en-GB"/>
    </w:rPr>
  </w:style>
  <w:style w:type="character" w:customStyle="1" w:styleId="Heading1Char">
    <w:name w:val="Heading 1 Char"/>
    <w:link w:val="Heading1"/>
    <w:uiPriority w:val="4"/>
    <w:rsid w:val="00B84AE9"/>
    <w:rPr>
      <w:rFonts w:eastAsia="MS Gothic"/>
      <w:b/>
      <w:bCs/>
      <w:caps/>
      <w:color w:val="000000"/>
      <w:sz w:val="18"/>
      <w:szCs w:val="18"/>
    </w:rPr>
  </w:style>
  <w:style w:type="character" w:customStyle="1" w:styleId="Heading2Char">
    <w:name w:val="Heading 2 Char"/>
    <w:link w:val="Heading2"/>
    <w:uiPriority w:val="5"/>
    <w:rsid w:val="00915E8A"/>
    <w:rPr>
      <w:rFonts w:eastAsia="MS Gothic"/>
      <w:bCs/>
      <w:color w:val="000000"/>
      <w:sz w:val="16"/>
      <w:szCs w:val="26"/>
    </w:rPr>
  </w:style>
  <w:style w:type="character" w:customStyle="1" w:styleId="Heading3Char">
    <w:name w:val="Heading 3 Char"/>
    <w:link w:val="Heading3"/>
    <w:uiPriority w:val="6"/>
    <w:rsid w:val="001E1FD6"/>
    <w:rPr>
      <w:rFonts w:eastAsia="MS Gothic"/>
      <w:bCs/>
      <w:color w:val="000000"/>
      <w:sz w:val="16"/>
      <w:szCs w:val="22"/>
    </w:rPr>
  </w:style>
  <w:style w:type="character" w:customStyle="1" w:styleId="Heading4Char">
    <w:name w:val="Heading 4 Char"/>
    <w:link w:val="Heading4"/>
    <w:uiPriority w:val="7"/>
    <w:rsid w:val="00BB6FDC"/>
    <w:rPr>
      <w:rFonts w:eastAsia="MS Gothic"/>
      <w:bCs/>
      <w:iCs/>
      <w:color w:val="000000"/>
      <w:sz w:val="16"/>
      <w:szCs w:val="22"/>
    </w:rPr>
  </w:style>
  <w:style w:type="character" w:customStyle="1" w:styleId="Heading5Char">
    <w:name w:val="Heading 5 Char"/>
    <w:link w:val="Heading5"/>
    <w:uiPriority w:val="8"/>
    <w:rsid w:val="00BC709C"/>
    <w:rPr>
      <w:rFonts w:asciiTheme="minorHAnsi" w:eastAsia="Times New Roman" w:hAnsiTheme="minorHAnsi"/>
      <w:sz w:val="16"/>
    </w:rPr>
  </w:style>
  <w:style w:type="character" w:customStyle="1" w:styleId="LegalNormalChar">
    <w:name w:val="Legal Normal Char"/>
    <w:link w:val="LegalNormal"/>
    <w:semiHidden/>
    <w:rsid w:val="005D2803"/>
    <w:rPr>
      <w:rFonts w:eastAsia="Times New Roman"/>
    </w:rPr>
  </w:style>
  <w:style w:type="paragraph" w:customStyle="1" w:styleId="LegalTitle">
    <w:name w:val="Legal Title"/>
    <w:basedOn w:val="Title"/>
    <w:link w:val="LegalTitleChar"/>
    <w:semiHidden/>
    <w:rsid w:val="004208BD"/>
    <w:pPr>
      <w:widowControl w:val="0"/>
      <w:pBdr>
        <w:bottom w:val="none" w:sz="0" w:space="0" w:color="auto"/>
      </w:pBdr>
      <w:autoSpaceDE w:val="0"/>
      <w:autoSpaceDN w:val="0"/>
      <w:adjustRightInd w:val="0"/>
      <w:spacing w:before="240" w:after="0"/>
      <w:contextualSpacing w:val="0"/>
      <w:outlineLvl w:val="0"/>
    </w:pPr>
    <w:rPr>
      <w:rFonts w:eastAsia="Times New Roman"/>
      <w:b/>
      <w:bCs/>
      <w:color w:val="0062A7"/>
      <w:spacing w:val="0"/>
      <w:sz w:val="48"/>
      <w:szCs w:val="40"/>
      <w:lang w:val="en-US"/>
    </w:rPr>
  </w:style>
  <w:style w:type="character" w:customStyle="1" w:styleId="LegalTitleChar">
    <w:name w:val="Legal Title Char"/>
    <w:link w:val="LegalTitle"/>
    <w:semiHidden/>
    <w:rsid w:val="005D2803"/>
    <w:rPr>
      <w:rFonts w:eastAsia="Times New Roman"/>
      <w:b/>
      <w:bCs/>
      <w:color w:val="0062A7"/>
      <w:kern w:val="28"/>
      <w:sz w:val="48"/>
      <w:szCs w:val="40"/>
      <w:lang w:val="en-US"/>
    </w:rPr>
  </w:style>
  <w:style w:type="paragraph" w:styleId="Title">
    <w:name w:val="Title"/>
    <w:basedOn w:val="Normal"/>
    <w:next w:val="Normal"/>
    <w:link w:val="TitleChar"/>
    <w:semiHidden/>
    <w:rsid w:val="004208BD"/>
    <w:pPr>
      <w:pBdr>
        <w:bottom w:val="single" w:sz="8" w:space="4" w:color="4F81BD"/>
      </w:pBdr>
      <w:spacing w:before="220" w:after="300" w:line="264" w:lineRule="auto"/>
      <w:contextualSpacing/>
    </w:pPr>
    <w:rPr>
      <w:rFonts w:ascii="Calibri" w:eastAsia="MS Gothic" w:hAnsi="Calibri"/>
      <w:noProof w:val="0"/>
      <w:color w:val="17365D"/>
      <w:spacing w:val="5"/>
      <w:kern w:val="28"/>
      <w:sz w:val="52"/>
      <w:szCs w:val="52"/>
      <w:lang w:eastAsia="en-GB"/>
    </w:rPr>
  </w:style>
  <w:style w:type="character" w:customStyle="1" w:styleId="TitleChar">
    <w:name w:val="Title Char"/>
    <w:link w:val="Title"/>
    <w:semiHidden/>
    <w:rsid w:val="005D2803"/>
    <w:rPr>
      <w:rFonts w:eastAsia="MS Gothic"/>
      <w:color w:val="17365D"/>
      <w:spacing w:val="5"/>
      <w:kern w:val="28"/>
      <w:sz w:val="52"/>
      <w:szCs w:val="52"/>
    </w:rPr>
  </w:style>
  <w:style w:type="paragraph" w:styleId="BalloonText">
    <w:name w:val="Balloon Text"/>
    <w:basedOn w:val="Normal"/>
    <w:link w:val="BalloonTextChar"/>
    <w:semiHidden/>
    <w:unhideWhenUsed/>
    <w:rsid w:val="004208BD"/>
    <w:pPr>
      <w:spacing w:before="220" w:line="264" w:lineRule="auto"/>
    </w:pPr>
    <w:rPr>
      <w:rFonts w:ascii="Lucida Grande" w:eastAsia="MS Mincho" w:hAnsi="Lucida Grande" w:cs="Lucida Grande"/>
      <w:noProof w:val="0"/>
      <w:sz w:val="18"/>
      <w:szCs w:val="18"/>
      <w:lang w:eastAsia="en-GB"/>
    </w:rPr>
  </w:style>
  <w:style w:type="character" w:customStyle="1" w:styleId="BalloonTextChar">
    <w:name w:val="Balloon Text Char"/>
    <w:link w:val="BalloonText"/>
    <w:semiHidden/>
    <w:rsid w:val="004208BD"/>
    <w:rPr>
      <w:rFonts w:ascii="Lucida Grande" w:hAnsi="Lucida Grande" w:cs="Lucida Grande"/>
      <w:sz w:val="18"/>
      <w:szCs w:val="18"/>
      <w:lang w:eastAsia="en-US"/>
    </w:rPr>
  </w:style>
  <w:style w:type="character" w:styleId="Strong">
    <w:name w:val="Strong"/>
    <w:semiHidden/>
    <w:rsid w:val="004208BD"/>
    <w:rPr>
      <w:b/>
      <w:bCs/>
    </w:rPr>
  </w:style>
  <w:style w:type="character" w:customStyle="1" w:styleId="Heading6Char">
    <w:name w:val="Heading 6 Char"/>
    <w:link w:val="Heading6"/>
    <w:semiHidden/>
    <w:rsid w:val="005D2803"/>
    <w:rPr>
      <w:rFonts w:eastAsia="MS Gothic"/>
      <w:iCs/>
      <w:color w:val="000000"/>
      <w:sz w:val="16"/>
    </w:rPr>
  </w:style>
  <w:style w:type="paragraph" w:customStyle="1" w:styleId="Parties">
    <w:name w:val="Parties"/>
    <w:basedOn w:val="Normal"/>
    <w:autoRedefine/>
    <w:uiPriority w:val="3"/>
    <w:qFormat/>
    <w:rsid w:val="00B21957"/>
    <w:pPr>
      <w:numPr>
        <w:numId w:val="1"/>
      </w:numPr>
      <w:spacing w:before="220" w:line="264" w:lineRule="auto"/>
      <w:ind w:left="680" w:hanging="680"/>
    </w:pPr>
    <w:rPr>
      <w:rFonts w:ascii="Calibri" w:hAnsi="Calibri"/>
      <w:noProof w:val="0"/>
      <w:lang w:eastAsia="en-GB"/>
    </w:rPr>
  </w:style>
  <w:style w:type="paragraph" w:customStyle="1" w:styleId="Schedule1">
    <w:name w:val="Schedule 1"/>
    <w:basedOn w:val="Normal"/>
    <w:autoRedefine/>
    <w:semiHidden/>
    <w:qFormat/>
    <w:locked/>
    <w:rsid w:val="00CF2687"/>
    <w:pPr>
      <w:keepNext/>
      <w:keepLines/>
      <w:numPr>
        <w:numId w:val="5"/>
      </w:numPr>
      <w:spacing w:line="264" w:lineRule="auto"/>
    </w:pPr>
    <w:rPr>
      <w:rFonts w:ascii="Calibri" w:eastAsia="MS Mincho" w:hAnsi="Calibri"/>
      <w:bCs/>
      <w:noProof w:val="0"/>
      <w:lang w:eastAsia="ru-RU"/>
    </w:rPr>
  </w:style>
  <w:style w:type="paragraph" w:customStyle="1" w:styleId="Schedule4">
    <w:name w:val="Schedule 4"/>
    <w:basedOn w:val="Normal"/>
    <w:link w:val="Schedule4Char"/>
    <w:semiHidden/>
    <w:qFormat/>
    <w:rsid w:val="004208BD"/>
    <w:pPr>
      <w:numPr>
        <w:ilvl w:val="3"/>
        <w:numId w:val="2"/>
      </w:numPr>
    </w:pPr>
  </w:style>
  <w:style w:type="paragraph" w:customStyle="1" w:styleId="Schedule2">
    <w:name w:val="Schedule 2"/>
    <w:basedOn w:val="Normal"/>
    <w:semiHidden/>
    <w:qFormat/>
    <w:rsid w:val="004208BD"/>
    <w:pPr>
      <w:numPr>
        <w:ilvl w:val="1"/>
        <w:numId w:val="2"/>
      </w:numPr>
    </w:pPr>
  </w:style>
  <w:style w:type="paragraph" w:customStyle="1" w:styleId="Schedule3">
    <w:name w:val="Schedule 3"/>
    <w:basedOn w:val="Normal"/>
    <w:semiHidden/>
    <w:qFormat/>
    <w:rsid w:val="004208BD"/>
    <w:pPr>
      <w:numPr>
        <w:ilvl w:val="2"/>
        <w:numId w:val="2"/>
      </w:numPr>
    </w:pPr>
  </w:style>
  <w:style w:type="paragraph" w:customStyle="1" w:styleId="Schedule5">
    <w:name w:val="Schedule 5"/>
    <w:basedOn w:val="Schedule4"/>
    <w:link w:val="Schedule5Char"/>
    <w:autoRedefine/>
    <w:semiHidden/>
    <w:qFormat/>
    <w:rsid w:val="00B21957"/>
    <w:pPr>
      <w:numPr>
        <w:ilvl w:val="0"/>
        <w:numId w:val="0"/>
      </w:numPr>
      <w:ind w:left="680"/>
    </w:pPr>
  </w:style>
  <w:style w:type="paragraph" w:customStyle="1" w:styleId="Schedulehead">
    <w:name w:val="Schedule head"/>
    <w:basedOn w:val="Normal"/>
    <w:next w:val="Schedule1"/>
    <w:autoRedefine/>
    <w:uiPriority w:val="9"/>
    <w:qFormat/>
    <w:rsid w:val="00D642B3"/>
    <w:pPr>
      <w:keepNext/>
      <w:keepLines/>
      <w:pageBreakBefore/>
      <w:spacing w:before="220" w:line="22" w:lineRule="atLeast"/>
      <w:jc w:val="center"/>
      <w:outlineLvl w:val="0"/>
    </w:pPr>
    <w:rPr>
      <w:rFonts w:ascii="Calibri" w:hAnsi="Calibri" w:cs="Lucida Grande"/>
      <w:b/>
      <w:bCs/>
      <w:caps/>
      <w:noProof w:val="0"/>
      <w:color w:val="000000"/>
      <w:kern w:val="28"/>
      <w:lang w:eastAsia="en-GB"/>
    </w:rPr>
  </w:style>
  <w:style w:type="paragraph" w:styleId="Header">
    <w:name w:val="header"/>
    <w:basedOn w:val="Normal"/>
    <w:link w:val="HeaderChar"/>
    <w:uiPriority w:val="99"/>
    <w:rsid w:val="004D3EA8"/>
    <w:pPr>
      <w:tabs>
        <w:tab w:val="center" w:pos="4320"/>
        <w:tab w:val="right" w:pos="8640"/>
      </w:tabs>
      <w:spacing w:before="0" w:after="0"/>
    </w:pPr>
    <w:rPr>
      <w:rFonts w:ascii="Calibri" w:eastAsia="MS Mincho" w:hAnsi="Calibri"/>
      <w:noProof w:val="0"/>
      <w:lang w:eastAsia="en-GB"/>
    </w:rPr>
  </w:style>
  <w:style w:type="paragraph" w:customStyle="1" w:styleId="Schedule6">
    <w:name w:val="Schedule 6"/>
    <w:basedOn w:val="Normal"/>
    <w:link w:val="Schedule6Char"/>
    <w:semiHidden/>
    <w:rsid w:val="004208BD"/>
    <w:pPr>
      <w:ind w:firstLine="720"/>
    </w:pPr>
  </w:style>
  <w:style w:type="character" w:customStyle="1" w:styleId="Schedule6Char">
    <w:name w:val="Schedule 6 Char"/>
    <w:link w:val="Schedule6"/>
    <w:semiHidden/>
    <w:rsid w:val="005D2803"/>
  </w:style>
  <w:style w:type="character" w:customStyle="1" w:styleId="HeaderChar">
    <w:name w:val="Header Char"/>
    <w:link w:val="Header"/>
    <w:uiPriority w:val="99"/>
    <w:rsid w:val="004D3EA8"/>
    <w:rPr>
      <w:sz w:val="16"/>
    </w:rPr>
  </w:style>
  <w:style w:type="paragraph" w:styleId="Footer">
    <w:name w:val="footer"/>
    <w:basedOn w:val="Normal"/>
    <w:link w:val="FooterChar"/>
    <w:uiPriority w:val="99"/>
    <w:unhideWhenUsed/>
    <w:rsid w:val="004208BD"/>
    <w:pPr>
      <w:tabs>
        <w:tab w:val="center" w:pos="4320"/>
        <w:tab w:val="right" w:pos="8640"/>
      </w:tabs>
    </w:pPr>
    <w:rPr>
      <w:rFonts w:ascii="Calibri" w:eastAsia="MS Mincho" w:hAnsi="Calibri"/>
      <w:noProof w:val="0"/>
      <w:lang w:eastAsia="en-GB"/>
    </w:rPr>
  </w:style>
  <w:style w:type="character" w:customStyle="1" w:styleId="FooterChar">
    <w:name w:val="Footer Char"/>
    <w:link w:val="Footer"/>
    <w:uiPriority w:val="99"/>
    <w:rsid w:val="004208BD"/>
    <w:rPr>
      <w:rFonts w:ascii="Calibri" w:hAnsi="Calibri"/>
      <w:sz w:val="16"/>
      <w:szCs w:val="24"/>
      <w:lang w:eastAsia="en-US"/>
    </w:rPr>
  </w:style>
  <w:style w:type="character" w:styleId="PageNumber">
    <w:name w:val="page number"/>
    <w:basedOn w:val="DefaultParagraphFont"/>
    <w:semiHidden/>
    <w:unhideWhenUsed/>
    <w:rsid w:val="004208BD"/>
  </w:style>
  <w:style w:type="paragraph" w:customStyle="1" w:styleId="TOCHeading1">
    <w:name w:val="TOC Heading1"/>
    <w:basedOn w:val="Normal"/>
    <w:next w:val="TOC1"/>
    <w:unhideWhenUsed/>
    <w:rsid w:val="004208BD"/>
    <w:pPr>
      <w:spacing w:line="276" w:lineRule="auto"/>
    </w:pPr>
    <w:rPr>
      <w:rFonts w:ascii="Calibri" w:eastAsia="MS Mincho" w:hAnsi="Calibri"/>
      <w:b/>
      <w:bCs/>
      <w:caps/>
      <w:noProof w:val="0"/>
      <w:color w:val="000000"/>
      <w:sz w:val="28"/>
      <w:szCs w:val="28"/>
      <w:lang w:val="en-US" w:eastAsia="en-GB"/>
    </w:rPr>
  </w:style>
  <w:style w:type="paragraph" w:styleId="TOC1">
    <w:name w:val="toc 1"/>
    <w:basedOn w:val="Normal"/>
    <w:autoRedefine/>
    <w:uiPriority w:val="2"/>
    <w:unhideWhenUsed/>
    <w:qFormat/>
    <w:rsid w:val="00434E0C"/>
    <w:pPr>
      <w:tabs>
        <w:tab w:val="left" w:pos="400"/>
        <w:tab w:val="right" w:leader="dot" w:pos="9054"/>
      </w:tabs>
      <w:spacing w:line="264" w:lineRule="auto"/>
    </w:pPr>
    <w:rPr>
      <w:rFonts w:ascii="Calibri" w:eastAsia="MS Mincho" w:hAnsi="Calibri"/>
      <w:noProof w:val="0"/>
      <w:sz w:val="22"/>
      <w:szCs w:val="22"/>
      <w:lang w:eastAsia="en-GB"/>
    </w:rPr>
  </w:style>
  <w:style w:type="paragraph" w:styleId="TOC2">
    <w:name w:val="toc 2"/>
    <w:basedOn w:val="Normal"/>
    <w:next w:val="Normal"/>
    <w:autoRedefine/>
    <w:uiPriority w:val="39"/>
    <w:semiHidden/>
    <w:rsid w:val="004208BD"/>
    <w:pPr>
      <w:spacing w:line="264" w:lineRule="auto"/>
      <w:ind w:left="200"/>
    </w:pPr>
    <w:rPr>
      <w:rFonts w:ascii="Cambria" w:eastAsia="MS Mincho" w:hAnsi="Cambria"/>
      <w:i/>
      <w:noProof w:val="0"/>
      <w:sz w:val="22"/>
      <w:szCs w:val="22"/>
      <w:lang w:eastAsia="en-GB"/>
    </w:rPr>
  </w:style>
  <w:style w:type="paragraph" w:styleId="TOC3">
    <w:name w:val="toc 3"/>
    <w:basedOn w:val="Normal"/>
    <w:next w:val="Normal"/>
    <w:autoRedefine/>
    <w:uiPriority w:val="39"/>
    <w:semiHidden/>
    <w:rsid w:val="004208BD"/>
    <w:pPr>
      <w:spacing w:line="264" w:lineRule="auto"/>
      <w:ind w:left="400"/>
    </w:pPr>
    <w:rPr>
      <w:rFonts w:ascii="Cambria" w:eastAsia="MS Mincho" w:hAnsi="Cambria"/>
      <w:noProof w:val="0"/>
      <w:sz w:val="22"/>
      <w:szCs w:val="22"/>
      <w:lang w:eastAsia="en-GB"/>
    </w:rPr>
  </w:style>
  <w:style w:type="paragraph" w:styleId="TOC4">
    <w:name w:val="toc 4"/>
    <w:basedOn w:val="Normal"/>
    <w:next w:val="Normal"/>
    <w:autoRedefine/>
    <w:uiPriority w:val="39"/>
    <w:semiHidden/>
    <w:rsid w:val="004208BD"/>
    <w:pPr>
      <w:spacing w:line="264" w:lineRule="auto"/>
      <w:ind w:left="600"/>
    </w:pPr>
    <w:rPr>
      <w:rFonts w:ascii="Cambria" w:eastAsia="MS Mincho" w:hAnsi="Cambria"/>
      <w:noProof w:val="0"/>
      <w:lang w:eastAsia="en-GB"/>
    </w:rPr>
  </w:style>
  <w:style w:type="paragraph" w:styleId="TOC5">
    <w:name w:val="toc 5"/>
    <w:basedOn w:val="Normal"/>
    <w:next w:val="Normal"/>
    <w:autoRedefine/>
    <w:uiPriority w:val="39"/>
    <w:semiHidden/>
    <w:rsid w:val="004208BD"/>
    <w:pPr>
      <w:spacing w:line="264" w:lineRule="auto"/>
      <w:ind w:left="800"/>
    </w:pPr>
    <w:rPr>
      <w:rFonts w:ascii="Cambria" w:eastAsia="MS Mincho" w:hAnsi="Cambria"/>
      <w:noProof w:val="0"/>
      <w:lang w:eastAsia="en-GB"/>
    </w:rPr>
  </w:style>
  <w:style w:type="paragraph" w:styleId="TOC6">
    <w:name w:val="toc 6"/>
    <w:basedOn w:val="Normal"/>
    <w:next w:val="Normal"/>
    <w:autoRedefine/>
    <w:uiPriority w:val="39"/>
    <w:semiHidden/>
    <w:rsid w:val="004208BD"/>
    <w:pPr>
      <w:spacing w:line="264" w:lineRule="auto"/>
      <w:ind w:left="1000"/>
    </w:pPr>
    <w:rPr>
      <w:rFonts w:ascii="Cambria" w:eastAsia="MS Mincho" w:hAnsi="Cambria"/>
      <w:noProof w:val="0"/>
      <w:lang w:eastAsia="en-GB"/>
    </w:rPr>
  </w:style>
  <w:style w:type="paragraph" w:styleId="TOC7">
    <w:name w:val="toc 7"/>
    <w:basedOn w:val="Normal"/>
    <w:next w:val="Normal"/>
    <w:autoRedefine/>
    <w:uiPriority w:val="39"/>
    <w:semiHidden/>
    <w:rsid w:val="004208BD"/>
    <w:pPr>
      <w:spacing w:line="264" w:lineRule="auto"/>
      <w:ind w:left="1200"/>
    </w:pPr>
    <w:rPr>
      <w:rFonts w:ascii="Cambria" w:eastAsia="MS Mincho" w:hAnsi="Cambria"/>
      <w:noProof w:val="0"/>
      <w:lang w:eastAsia="en-GB"/>
    </w:rPr>
  </w:style>
  <w:style w:type="paragraph" w:styleId="TOC8">
    <w:name w:val="toc 8"/>
    <w:basedOn w:val="Normal"/>
    <w:next w:val="Normal"/>
    <w:autoRedefine/>
    <w:uiPriority w:val="39"/>
    <w:semiHidden/>
    <w:rsid w:val="004208BD"/>
    <w:pPr>
      <w:spacing w:line="264" w:lineRule="auto"/>
      <w:ind w:left="1400"/>
    </w:pPr>
    <w:rPr>
      <w:rFonts w:ascii="Cambria" w:eastAsia="MS Mincho" w:hAnsi="Cambria"/>
      <w:noProof w:val="0"/>
      <w:lang w:eastAsia="en-GB"/>
    </w:rPr>
  </w:style>
  <w:style w:type="paragraph" w:styleId="TOC9">
    <w:name w:val="toc 9"/>
    <w:basedOn w:val="Normal"/>
    <w:next w:val="Normal"/>
    <w:autoRedefine/>
    <w:uiPriority w:val="39"/>
    <w:semiHidden/>
    <w:rsid w:val="004208BD"/>
    <w:pPr>
      <w:spacing w:line="264" w:lineRule="auto"/>
      <w:ind w:left="1600"/>
    </w:pPr>
    <w:rPr>
      <w:rFonts w:ascii="Cambria" w:eastAsia="MS Mincho" w:hAnsi="Cambria"/>
      <w:noProof w:val="0"/>
      <w:lang w:eastAsia="en-GB"/>
    </w:rPr>
  </w:style>
  <w:style w:type="paragraph" w:styleId="Subtitle">
    <w:name w:val="Subtitle"/>
    <w:basedOn w:val="Normal"/>
    <w:next w:val="Normal"/>
    <w:link w:val="SubtitleChar"/>
    <w:semiHidden/>
    <w:rsid w:val="004208BD"/>
    <w:pPr>
      <w:numPr>
        <w:ilvl w:val="1"/>
      </w:numPr>
      <w:spacing w:before="220" w:line="264" w:lineRule="auto"/>
    </w:pPr>
    <w:rPr>
      <w:rFonts w:ascii="Cambria" w:hAnsi="Cambria"/>
      <w:i/>
      <w:iCs/>
      <w:noProof w:val="0"/>
      <w:color w:val="4F81BD"/>
      <w:spacing w:val="15"/>
      <w:lang w:eastAsia="en-GB"/>
    </w:rPr>
  </w:style>
  <w:style w:type="character" w:customStyle="1" w:styleId="SubtitleChar">
    <w:name w:val="Subtitle Char"/>
    <w:link w:val="Subtitle"/>
    <w:semiHidden/>
    <w:rsid w:val="005D2803"/>
    <w:rPr>
      <w:rFonts w:ascii="Cambria" w:eastAsia="Times New Roman" w:hAnsi="Cambria"/>
      <w:i/>
      <w:iCs/>
      <w:color w:val="4F81BD"/>
      <w:spacing w:val="15"/>
      <w:sz w:val="24"/>
    </w:rPr>
  </w:style>
  <w:style w:type="character" w:customStyle="1" w:styleId="Heading7Char">
    <w:name w:val="Heading 7 Char"/>
    <w:link w:val="Heading7"/>
    <w:semiHidden/>
    <w:rsid w:val="005D2803"/>
    <w:rPr>
      <w:rFonts w:ascii="Cambria" w:eastAsia="Times New Roman" w:hAnsi="Cambria"/>
      <w:i/>
      <w:iCs/>
      <w:color w:val="404040"/>
      <w:sz w:val="16"/>
    </w:rPr>
  </w:style>
  <w:style w:type="paragraph" w:customStyle="1" w:styleId="Textmain">
    <w:name w:val="** Text main"/>
    <w:link w:val="TextmainChar"/>
    <w:rsid w:val="004208BD"/>
    <w:pPr>
      <w:tabs>
        <w:tab w:val="left" w:pos="737"/>
      </w:tabs>
      <w:suppressAutoHyphens/>
      <w:spacing w:after="60" w:line="260" w:lineRule="exact"/>
      <w:ind w:left="340" w:hanging="340"/>
      <w:jc w:val="both"/>
    </w:pPr>
    <w:rPr>
      <w:rFonts w:ascii="Calisto MT Std" w:eastAsia="Times" w:hAnsi="Calisto MT Std"/>
      <w:color w:val="000000"/>
      <w:sz w:val="22"/>
    </w:rPr>
  </w:style>
  <w:style w:type="character" w:customStyle="1" w:styleId="TextmainChar">
    <w:name w:val="** Text main Char"/>
    <w:link w:val="Textmain"/>
    <w:rsid w:val="004208BD"/>
    <w:rPr>
      <w:rFonts w:ascii="Calisto MT Std" w:eastAsia="Times" w:hAnsi="Calisto MT Std"/>
      <w:color w:val="000000"/>
      <w:sz w:val="22"/>
    </w:rPr>
  </w:style>
  <w:style w:type="paragraph" w:customStyle="1" w:styleId="Headings">
    <w:name w:val="** Headings"/>
    <w:basedOn w:val="Normal"/>
    <w:link w:val="HeadingsChar"/>
    <w:rsid w:val="00D30A6F"/>
    <w:pPr>
      <w:numPr>
        <w:numId w:val="7"/>
      </w:numPr>
    </w:pPr>
    <w:rPr>
      <w:rFonts w:ascii="Frutiger LT Std 45 Light" w:eastAsia="Times" w:hAnsi="Frutiger LT Std 45 Light"/>
      <w:b/>
      <w:caps/>
      <w:noProof w:val="0"/>
      <w:color w:val="000000"/>
      <w:sz w:val="17"/>
      <w:lang w:eastAsia="en-GB"/>
    </w:rPr>
  </w:style>
  <w:style w:type="character" w:customStyle="1" w:styleId="HeadingsChar">
    <w:name w:val="** Headings Char"/>
    <w:link w:val="Headings"/>
    <w:rsid w:val="00D30A6F"/>
    <w:rPr>
      <w:rFonts w:ascii="Frutiger LT Std 45 Light" w:eastAsia="Times" w:hAnsi="Frutiger LT Std 45 Light"/>
      <w:b/>
      <w:caps/>
      <w:color w:val="000000"/>
      <w:sz w:val="17"/>
    </w:rPr>
  </w:style>
  <w:style w:type="character" w:styleId="Hyperlink">
    <w:name w:val="Hyperlink"/>
    <w:uiPriority w:val="99"/>
    <w:rsid w:val="004208BD"/>
    <w:rPr>
      <w:strike w:val="0"/>
      <w:dstrike w:val="0"/>
      <w:color w:val="000000"/>
      <w:u w:val="none"/>
      <w:effect w:val="none"/>
    </w:rPr>
  </w:style>
  <w:style w:type="paragraph" w:styleId="NormalWeb">
    <w:name w:val="Normal (Web)"/>
    <w:basedOn w:val="Normal"/>
    <w:uiPriority w:val="99"/>
    <w:semiHidden/>
    <w:rsid w:val="004208BD"/>
    <w:pPr>
      <w:spacing w:beforeLines="1" w:afterLines="1"/>
    </w:pPr>
    <w:rPr>
      <w:rFonts w:ascii="Times" w:hAnsi="Times"/>
      <w:noProof w:val="0"/>
      <w:lang w:eastAsia="en-GB"/>
    </w:rPr>
  </w:style>
  <w:style w:type="paragraph" w:styleId="ListParagraph">
    <w:name w:val="List Paragraph"/>
    <w:basedOn w:val="Normal"/>
    <w:link w:val="ListParagraphChar"/>
    <w:uiPriority w:val="34"/>
    <w:qFormat/>
    <w:rsid w:val="004208BD"/>
    <w:pPr>
      <w:autoSpaceDE w:val="0"/>
      <w:autoSpaceDN w:val="0"/>
      <w:ind w:left="720"/>
      <w:contextualSpacing/>
    </w:pPr>
    <w:rPr>
      <w:noProof w:val="0"/>
      <w:lang w:val="en-US" w:eastAsia="en-GB"/>
    </w:rPr>
  </w:style>
  <w:style w:type="character" w:styleId="CommentReference">
    <w:name w:val="annotation reference"/>
    <w:uiPriority w:val="99"/>
    <w:rsid w:val="00E952BB"/>
    <w:rPr>
      <w:rFonts w:cs="Times New Roman"/>
      <w:sz w:val="16"/>
      <w:szCs w:val="16"/>
    </w:rPr>
  </w:style>
  <w:style w:type="paragraph" w:styleId="CommentText">
    <w:name w:val="annotation text"/>
    <w:basedOn w:val="Normal"/>
    <w:link w:val="CommentTextChar"/>
    <w:uiPriority w:val="99"/>
    <w:rsid w:val="00E952BB"/>
    <w:pPr>
      <w:spacing w:before="220"/>
    </w:pPr>
    <w:rPr>
      <w:rFonts w:ascii="Calibri" w:eastAsia="MS Mincho" w:hAnsi="Calibri"/>
      <w:noProof w:val="0"/>
      <w:lang w:eastAsia="en-GB"/>
    </w:rPr>
  </w:style>
  <w:style w:type="character" w:customStyle="1" w:styleId="CommentTextChar">
    <w:name w:val="Comment Text Char"/>
    <w:link w:val="CommentText"/>
    <w:uiPriority w:val="99"/>
    <w:rsid w:val="00E952BB"/>
    <w:rPr>
      <w:rFonts w:ascii="Calibri" w:hAnsi="Calibri"/>
      <w:lang w:eastAsia="en-US"/>
    </w:rPr>
  </w:style>
  <w:style w:type="paragraph" w:styleId="CommentSubject">
    <w:name w:val="annotation subject"/>
    <w:basedOn w:val="CommentText"/>
    <w:next w:val="CommentText"/>
    <w:link w:val="CommentSubjectChar"/>
    <w:semiHidden/>
    <w:rsid w:val="00E952BB"/>
    <w:rPr>
      <w:b/>
      <w:bCs/>
    </w:rPr>
  </w:style>
  <w:style w:type="character" w:customStyle="1" w:styleId="CommentSubjectChar">
    <w:name w:val="Comment Subject Char"/>
    <w:link w:val="CommentSubject"/>
    <w:semiHidden/>
    <w:rsid w:val="00E952BB"/>
    <w:rPr>
      <w:rFonts w:ascii="Calibri" w:hAnsi="Calibri"/>
      <w:b/>
      <w:bCs/>
      <w:lang w:eastAsia="en-US"/>
    </w:rPr>
  </w:style>
  <w:style w:type="table" w:styleId="TableGrid">
    <w:name w:val="Table Grid"/>
    <w:basedOn w:val="TableNormal"/>
    <w:rsid w:val="00E952BB"/>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1styleclause">
    <w:name w:val="Sch  (1style) clause"/>
    <w:basedOn w:val="Normal"/>
    <w:semiHidden/>
    <w:rsid w:val="00E952BB"/>
    <w:pPr>
      <w:numPr>
        <w:numId w:val="3"/>
      </w:numPr>
      <w:spacing w:before="320" w:line="300" w:lineRule="atLeast"/>
      <w:outlineLvl w:val="0"/>
    </w:pPr>
    <w:rPr>
      <w:b/>
      <w:smallCaps/>
      <w:sz w:val="22"/>
    </w:rPr>
  </w:style>
  <w:style w:type="paragraph" w:customStyle="1" w:styleId="Sch1stylesubclause">
    <w:name w:val="Sch  (1style) sub clause"/>
    <w:basedOn w:val="Normal"/>
    <w:semiHidden/>
    <w:rsid w:val="00E952BB"/>
    <w:pPr>
      <w:numPr>
        <w:ilvl w:val="1"/>
        <w:numId w:val="3"/>
      </w:numPr>
      <w:spacing w:before="280" w:line="300" w:lineRule="atLeast"/>
      <w:outlineLvl w:val="1"/>
    </w:pPr>
    <w:rPr>
      <w:color w:val="000000"/>
      <w:sz w:val="22"/>
    </w:rPr>
  </w:style>
  <w:style w:type="paragraph" w:customStyle="1" w:styleId="Sch1stylepara">
    <w:name w:val="Sch (1style) para"/>
    <w:basedOn w:val="Normal"/>
    <w:semiHidden/>
    <w:rsid w:val="00E952BB"/>
    <w:pPr>
      <w:numPr>
        <w:ilvl w:val="2"/>
        <w:numId w:val="3"/>
      </w:numPr>
      <w:spacing w:line="300" w:lineRule="atLeast"/>
    </w:pPr>
    <w:rPr>
      <w:sz w:val="22"/>
    </w:rPr>
  </w:style>
  <w:style w:type="paragraph" w:customStyle="1" w:styleId="Sch1stylesubpara">
    <w:name w:val="Sch (1style) sub para"/>
    <w:basedOn w:val="Heading4"/>
    <w:semiHidden/>
    <w:rsid w:val="00E952BB"/>
    <w:pPr>
      <w:numPr>
        <w:numId w:val="3"/>
      </w:numPr>
      <w:tabs>
        <w:tab w:val="left" w:pos="2261"/>
      </w:tabs>
      <w:spacing w:before="0"/>
    </w:pPr>
    <w:rPr>
      <w:rFonts w:ascii="Times New Roman" w:eastAsia="MS Mincho" w:hAnsi="Times New Roman"/>
      <w:bCs w:val="0"/>
      <w:iCs w:val="0"/>
      <w:color w:val="auto"/>
      <w:sz w:val="22"/>
      <w:szCs w:val="20"/>
    </w:rPr>
  </w:style>
  <w:style w:type="paragraph" w:customStyle="1" w:styleId="Bodysubclause">
    <w:name w:val="Body  sub clause"/>
    <w:basedOn w:val="Normal"/>
    <w:rsid w:val="00E952BB"/>
    <w:pPr>
      <w:spacing w:before="240" w:line="300" w:lineRule="atLeast"/>
      <w:ind w:left="720"/>
    </w:pPr>
    <w:rPr>
      <w:noProof w:val="0"/>
      <w:sz w:val="22"/>
      <w:lang w:eastAsia="en-GB"/>
    </w:rPr>
  </w:style>
  <w:style w:type="paragraph" w:customStyle="1" w:styleId="XExecution">
    <w:name w:val="X Execution"/>
    <w:basedOn w:val="Normal"/>
    <w:semiHidden/>
    <w:rsid w:val="00184541"/>
    <w:pPr>
      <w:tabs>
        <w:tab w:val="left" w:pos="0"/>
        <w:tab w:val="left" w:pos="3544"/>
      </w:tabs>
      <w:spacing w:line="300" w:lineRule="atLeast"/>
      <w:ind w:right="459"/>
    </w:pPr>
    <w:rPr>
      <w:color w:val="000000"/>
      <w:sz w:val="22"/>
    </w:rPr>
  </w:style>
  <w:style w:type="paragraph" w:styleId="Date">
    <w:name w:val="Date"/>
    <w:basedOn w:val="Normal"/>
    <w:next w:val="Normal"/>
    <w:link w:val="DateChar"/>
    <w:autoRedefine/>
    <w:uiPriority w:val="1"/>
    <w:unhideWhenUsed/>
    <w:qFormat/>
    <w:locked/>
    <w:rsid w:val="00D642B3"/>
    <w:pPr>
      <w:spacing w:before="220" w:line="264" w:lineRule="auto"/>
      <w:jc w:val="center"/>
    </w:pPr>
    <w:rPr>
      <w:rFonts w:ascii="Calibri" w:eastAsia="MS Mincho" w:hAnsi="Calibri"/>
      <w:noProof w:val="0"/>
      <w:lang w:eastAsia="en-GB"/>
    </w:rPr>
  </w:style>
  <w:style w:type="character" w:customStyle="1" w:styleId="DateChar">
    <w:name w:val="Date Char"/>
    <w:basedOn w:val="DefaultParagraphFont"/>
    <w:link w:val="Date"/>
    <w:uiPriority w:val="1"/>
    <w:rsid w:val="00A655A3"/>
  </w:style>
  <w:style w:type="paragraph" w:customStyle="1" w:styleId="Style1">
    <w:name w:val="Style1"/>
    <w:basedOn w:val="Schedulehead"/>
    <w:autoRedefine/>
    <w:semiHidden/>
    <w:qFormat/>
    <w:rsid w:val="00144CF9"/>
  </w:style>
  <w:style w:type="paragraph" w:customStyle="1" w:styleId="Schedulehead2">
    <w:name w:val="Schedule head 2"/>
    <w:basedOn w:val="Normal"/>
    <w:autoRedefine/>
    <w:uiPriority w:val="10"/>
    <w:qFormat/>
    <w:rsid w:val="00C91C25"/>
    <w:pPr>
      <w:spacing w:before="100" w:line="264" w:lineRule="auto"/>
      <w:jc w:val="center"/>
    </w:pPr>
    <w:rPr>
      <w:rFonts w:ascii="Calibri" w:eastAsia="MS Mincho" w:hAnsi="Calibri"/>
      <w:b/>
      <w:noProof w:val="0"/>
      <w:lang w:eastAsia="en-GB"/>
    </w:rPr>
  </w:style>
  <w:style w:type="character" w:customStyle="1" w:styleId="Heading8Char">
    <w:name w:val="Heading 8 Char"/>
    <w:basedOn w:val="DefaultParagraphFont"/>
    <w:link w:val="Heading8"/>
    <w:uiPriority w:val="9"/>
    <w:semiHidden/>
    <w:rsid w:val="004813AD"/>
    <w:rPr>
      <w:rFonts w:asciiTheme="majorHAnsi" w:eastAsiaTheme="majorEastAsia" w:hAnsiTheme="majorHAnsi" w:cstheme="majorBidi"/>
      <w:color w:val="404040" w:themeColor="text1" w:themeTint="BF"/>
      <w:sz w:val="16"/>
    </w:rPr>
  </w:style>
  <w:style w:type="character" w:customStyle="1" w:styleId="Heading9Char">
    <w:name w:val="Heading 9 Char"/>
    <w:basedOn w:val="DefaultParagraphFont"/>
    <w:link w:val="Heading9"/>
    <w:uiPriority w:val="9"/>
    <w:semiHidden/>
    <w:rsid w:val="004813AD"/>
    <w:rPr>
      <w:rFonts w:asciiTheme="majorHAnsi" w:eastAsiaTheme="majorEastAsia" w:hAnsiTheme="majorHAnsi" w:cstheme="majorBidi"/>
      <w:i/>
      <w:iCs/>
      <w:color w:val="404040" w:themeColor="text1" w:themeTint="BF"/>
      <w:sz w:val="16"/>
    </w:rPr>
  </w:style>
  <w:style w:type="character" w:customStyle="1" w:styleId="Defterm">
    <w:name w:val="Defterm"/>
    <w:semiHidden/>
    <w:rsid w:val="008D6C7B"/>
    <w:rPr>
      <w:b/>
      <w:color w:val="000000"/>
      <w:sz w:val="22"/>
    </w:rPr>
  </w:style>
  <w:style w:type="paragraph" w:customStyle="1" w:styleId="Definitions">
    <w:name w:val="Definitions"/>
    <w:basedOn w:val="Normal"/>
    <w:semiHidden/>
    <w:rsid w:val="000F79B6"/>
    <w:pPr>
      <w:tabs>
        <w:tab w:val="left" w:pos="709"/>
      </w:tabs>
      <w:spacing w:line="300" w:lineRule="atLeast"/>
      <w:ind w:left="720"/>
    </w:pPr>
    <w:rPr>
      <w:sz w:val="22"/>
      <w:szCs w:val="24"/>
    </w:rPr>
  </w:style>
  <w:style w:type="paragraph" w:customStyle="1" w:styleId="Default">
    <w:name w:val="Default"/>
    <w:semiHidden/>
    <w:rsid w:val="005D0023"/>
    <w:pPr>
      <w:autoSpaceDE w:val="0"/>
      <w:autoSpaceDN w:val="0"/>
      <w:adjustRightInd w:val="0"/>
    </w:pPr>
    <w:rPr>
      <w:rFonts w:eastAsia="Times New Roman" w:cs="Calibri"/>
      <w:color w:val="000000"/>
      <w:sz w:val="24"/>
      <w:szCs w:val="24"/>
      <w:lang w:eastAsia="en-US"/>
    </w:rPr>
  </w:style>
  <w:style w:type="character" w:customStyle="1" w:styleId="Schedule4Char">
    <w:name w:val="Schedule 4 Char"/>
    <w:basedOn w:val="DefaultParagraphFont"/>
    <w:link w:val="Schedule4"/>
    <w:semiHidden/>
    <w:rsid w:val="00A655A3"/>
    <w:rPr>
      <w:rFonts w:asciiTheme="minorHAnsi" w:eastAsia="Times New Roman" w:hAnsiTheme="minorHAnsi"/>
      <w:noProof/>
      <w:sz w:val="16"/>
      <w:lang w:eastAsia="en-US"/>
    </w:rPr>
  </w:style>
  <w:style w:type="character" w:customStyle="1" w:styleId="Schedule5Char">
    <w:name w:val="Schedule 5 Char"/>
    <w:basedOn w:val="Schedule4Char"/>
    <w:link w:val="Schedule5"/>
    <w:semiHidden/>
    <w:rsid w:val="00A655A3"/>
    <w:rPr>
      <w:rFonts w:asciiTheme="minorHAnsi" w:eastAsia="Times New Roman" w:hAnsiTheme="minorHAnsi"/>
      <w:noProof/>
      <w:sz w:val="16"/>
      <w:lang w:eastAsia="en-US"/>
    </w:rPr>
  </w:style>
  <w:style w:type="paragraph" w:styleId="BodyText">
    <w:name w:val="Body Text"/>
    <w:basedOn w:val="Normal"/>
    <w:link w:val="BodyTextChar"/>
    <w:uiPriority w:val="1"/>
    <w:qFormat/>
    <w:rsid w:val="005C5C57"/>
    <w:pPr>
      <w:autoSpaceDE w:val="0"/>
      <w:autoSpaceDN w:val="0"/>
      <w:adjustRightInd w:val="0"/>
      <w:spacing w:before="40" w:after="40"/>
    </w:pPr>
    <w:rPr>
      <w:rFonts w:eastAsia="MS Mincho"/>
      <w:noProof w:val="0"/>
      <w:szCs w:val="32"/>
      <w:lang w:eastAsia="en-GB"/>
    </w:rPr>
  </w:style>
  <w:style w:type="character" w:customStyle="1" w:styleId="BodyTextChar">
    <w:name w:val="Body Text Char"/>
    <w:basedOn w:val="DefaultParagraphFont"/>
    <w:link w:val="BodyText"/>
    <w:uiPriority w:val="1"/>
    <w:rsid w:val="005C5C57"/>
    <w:rPr>
      <w:rFonts w:asciiTheme="minorHAnsi" w:hAnsiTheme="minorHAnsi"/>
      <w:sz w:val="16"/>
      <w:szCs w:val="32"/>
    </w:rPr>
  </w:style>
  <w:style w:type="paragraph" w:customStyle="1" w:styleId="Numbering1">
    <w:name w:val="Numbering 1"/>
    <w:basedOn w:val="ListParagraph"/>
    <w:link w:val="Numbering1Char"/>
    <w:autoRedefine/>
    <w:qFormat/>
    <w:rsid w:val="00BB6FDC"/>
    <w:pPr>
      <w:numPr>
        <w:numId w:val="6"/>
      </w:numPr>
      <w:ind w:left="431" w:hanging="431"/>
      <w:contextualSpacing w:val="0"/>
    </w:pPr>
  </w:style>
  <w:style w:type="paragraph" w:customStyle="1" w:styleId="Numbering2">
    <w:name w:val="Numbering 2"/>
    <w:basedOn w:val="Numbering1"/>
    <w:link w:val="Numbering2Char"/>
    <w:autoRedefine/>
    <w:qFormat/>
    <w:rsid w:val="00BB6FDC"/>
    <w:pPr>
      <w:numPr>
        <w:ilvl w:val="1"/>
      </w:numPr>
      <w:ind w:left="1134" w:hanging="567"/>
    </w:pPr>
  </w:style>
  <w:style w:type="character" w:customStyle="1" w:styleId="ListParagraphChar">
    <w:name w:val="List Paragraph Char"/>
    <w:basedOn w:val="DefaultParagraphFont"/>
    <w:link w:val="ListParagraph"/>
    <w:semiHidden/>
    <w:rsid w:val="009E4C55"/>
    <w:rPr>
      <w:rFonts w:asciiTheme="minorHAnsi" w:eastAsia="Times New Roman" w:hAnsiTheme="minorHAnsi"/>
      <w:lang w:val="en-US"/>
    </w:rPr>
  </w:style>
  <w:style w:type="character" w:customStyle="1" w:styleId="Numbering1Char">
    <w:name w:val="Numbering 1 Char"/>
    <w:basedOn w:val="ListParagraphChar"/>
    <w:link w:val="Numbering1"/>
    <w:rsid w:val="00BB6FDC"/>
    <w:rPr>
      <w:rFonts w:asciiTheme="minorHAnsi" w:eastAsia="Times New Roman" w:hAnsiTheme="minorHAnsi"/>
      <w:sz w:val="16"/>
      <w:lang w:val="en-US"/>
    </w:rPr>
  </w:style>
  <w:style w:type="paragraph" w:customStyle="1" w:styleId="Numbering3">
    <w:name w:val="Numbering 3"/>
    <w:basedOn w:val="Numbering2"/>
    <w:link w:val="Numbering3Char"/>
    <w:autoRedefine/>
    <w:qFormat/>
    <w:rsid w:val="00BB6FDC"/>
    <w:pPr>
      <w:numPr>
        <w:ilvl w:val="2"/>
      </w:numPr>
      <w:ind w:left="2268" w:hanging="1134"/>
    </w:pPr>
  </w:style>
  <w:style w:type="character" w:customStyle="1" w:styleId="Numbering2Char">
    <w:name w:val="Numbering 2 Char"/>
    <w:basedOn w:val="Numbering1Char"/>
    <w:link w:val="Numbering2"/>
    <w:rsid w:val="00BB6FDC"/>
    <w:rPr>
      <w:rFonts w:asciiTheme="minorHAnsi" w:eastAsia="Times New Roman" w:hAnsiTheme="minorHAnsi"/>
      <w:sz w:val="16"/>
      <w:lang w:val="en-US"/>
    </w:rPr>
  </w:style>
  <w:style w:type="character" w:customStyle="1" w:styleId="Numbering3Char">
    <w:name w:val="Numbering 3 Char"/>
    <w:basedOn w:val="Numbering2Char"/>
    <w:link w:val="Numbering3"/>
    <w:rsid w:val="00BB6FDC"/>
    <w:rPr>
      <w:rFonts w:asciiTheme="minorHAnsi" w:eastAsia="Times New Roman" w:hAnsiTheme="minorHAnsi"/>
      <w:sz w:val="16"/>
      <w:lang w:val="en-US"/>
    </w:rPr>
  </w:style>
  <w:style w:type="paragraph" w:customStyle="1" w:styleId="Sub-heading">
    <w:name w:val="Sub-heading"/>
    <w:basedOn w:val="Normal"/>
    <w:autoRedefine/>
    <w:qFormat/>
    <w:rsid w:val="00433CE8"/>
    <w:pPr>
      <w:framePr w:hSpace="180" w:wrap="around" w:vAnchor="page" w:hAnchor="page" w:x="1707" w:y="2215"/>
      <w:spacing w:line="264" w:lineRule="auto"/>
      <w:ind w:left="454"/>
    </w:pPr>
  </w:style>
  <w:style w:type="paragraph" w:customStyle="1" w:styleId="Sub-heading2">
    <w:name w:val="Sub-heading 2"/>
    <w:basedOn w:val="Sub-heading"/>
    <w:autoRedefine/>
    <w:qFormat/>
    <w:rsid w:val="00433CE8"/>
    <w:pPr>
      <w:framePr w:wrap="around"/>
      <w:ind w:left="0"/>
    </w:pPr>
    <w:rPr>
      <w:u w:val="single"/>
    </w:rPr>
  </w:style>
  <w:style w:type="character" w:styleId="PlaceholderText">
    <w:name w:val="Placeholder Text"/>
    <w:basedOn w:val="DefaultParagraphFont"/>
    <w:uiPriority w:val="99"/>
    <w:unhideWhenUsed/>
    <w:rsid w:val="0050367B"/>
    <w:rPr>
      <w:color w:val="808080"/>
    </w:rPr>
  </w:style>
  <w:style w:type="paragraph" w:customStyle="1" w:styleId="Tabletext">
    <w:name w:val="Table text"/>
    <w:basedOn w:val="BodyText"/>
    <w:qFormat/>
    <w:rsid w:val="00077FB0"/>
    <w:pPr>
      <w:spacing w:before="60"/>
    </w:pPr>
  </w:style>
  <w:style w:type="paragraph" w:customStyle="1" w:styleId="Journaltitle">
    <w:name w:val="Journal title"/>
    <w:basedOn w:val="Normal"/>
    <w:next w:val="Normal"/>
    <w:link w:val="JournaltitleChar"/>
    <w:rsid w:val="00656660"/>
    <w:rPr>
      <w:b/>
      <w:smallCaps/>
      <w:sz w:val="22"/>
    </w:rPr>
  </w:style>
  <w:style w:type="character" w:customStyle="1" w:styleId="JournaltitleChar">
    <w:name w:val="Journal title Char"/>
    <w:basedOn w:val="DefaultParagraphFont"/>
    <w:link w:val="Journaltitle"/>
    <w:rsid w:val="00656660"/>
    <w:rPr>
      <w:rFonts w:asciiTheme="minorHAnsi" w:eastAsia="Times New Roman" w:hAnsiTheme="minorHAnsi"/>
      <w:b/>
      <w:smallCaps/>
      <w:noProof/>
      <w:sz w:val="22"/>
      <w:lang w:eastAsia="en-US"/>
    </w:rPr>
  </w:style>
  <w:style w:type="table" w:customStyle="1" w:styleId="TableGrid1">
    <w:name w:val="Table Grid1"/>
    <w:basedOn w:val="TableNormal"/>
    <w:next w:val="TableGrid"/>
    <w:rsid w:val="00942629"/>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42629"/>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0B01"/>
    <w:rPr>
      <w:color w:val="800080" w:themeColor="followedHyperlink"/>
      <w:u w:val="single"/>
    </w:rPr>
  </w:style>
  <w:style w:type="table" w:customStyle="1" w:styleId="TableGrid3">
    <w:name w:val="Table Grid3"/>
    <w:basedOn w:val="TableNormal"/>
    <w:next w:val="TableGrid"/>
    <w:rsid w:val="006E2D56"/>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01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noProof w:val="0"/>
      <w:sz w:val="20"/>
      <w:lang w:eastAsia="en-GB"/>
    </w:rPr>
  </w:style>
  <w:style w:type="character" w:customStyle="1" w:styleId="HTMLPreformattedChar">
    <w:name w:val="HTML Preformatted Char"/>
    <w:basedOn w:val="DefaultParagraphFont"/>
    <w:link w:val="HTMLPreformatted"/>
    <w:uiPriority w:val="99"/>
    <w:semiHidden/>
    <w:rsid w:val="00B017F5"/>
    <w:rPr>
      <w:rFonts w:ascii="Courier New" w:eastAsia="Times New Roman" w:hAnsi="Courier New" w:cs="Courier New"/>
    </w:rPr>
  </w:style>
  <w:style w:type="paragraph" w:styleId="Revision">
    <w:name w:val="Revision"/>
    <w:hidden/>
    <w:uiPriority w:val="71"/>
    <w:rsid w:val="00705265"/>
    <w:rPr>
      <w:rFonts w:asciiTheme="minorHAnsi" w:eastAsia="Times New Roman" w:hAnsiTheme="minorHAnsi"/>
      <w:noProof/>
      <w:sz w:val="16"/>
      <w:lang w:eastAsia="en-US"/>
    </w:rPr>
  </w:style>
  <w:style w:type="paragraph" w:customStyle="1" w:styleId="signature2">
    <w:name w:val="signature 2"/>
    <w:basedOn w:val="Normal"/>
    <w:autoRedefine/>
    <w:rsid w:val="006A393F"/>
    <w:pPr>
      <w:spacing w:before="0" w:after="0"/>
      <w:jc w:val="right"/>
    </w:pPr>
    <w:rPr>
      <w:rFonts w:ascii="Times New Roman" w:eastAsia="PMingLiU" w:hAnsi="Times New Roman"/>
      <w:i/>
      <w:noProof w:val="0"/>
      <w:sz w:val="24"/>
      <w:lang w:val="fr-FR" w:eastAsia="zh-TW" w:bidi="he-IL"/>
    </w:rPr>
  </w:style>
  <w:style w:type="paragraph" w:styleId="ListNumber4">
    <w:name w:val="List Number 4"/>
    <w:basedOn w:val="Normal"/>
    <w:semiHidden/>
    <w:rsid w:val="006A393F"/>
    <w:pPr>
      <w:numPr>
        <w:numId w:val="26"/>
      </w:numPr>
      <w:spacing w:before="0" w:after="0"/>
      <w:jc w:val="left"/>
    </w:pPr>
    <w:rPr>
      <w:rFonts w:ascii="Times New Roman" w:eastAsia="Times" w:hAnsi="Times New Roman"/>
      <w:noProof w:val="0"/>
      <w:sz w:val="24"/>
      <w:lang w:val="fr-FR" w:eastAsia="fr-FR"/>
    </w:rPr>
  </w:style>
  <w:style w:type="paragraph" w:customStyle="1" w:styleId="art1">
    <w:name w:val="art 1"/>
    <w:basedOn w:val="Normal"/>
    <w:autoRedefine/>
    <w:rsid w:val="0090584D"/>
    <w:pPr>
      <w:widowControl w:val="0"/>
      <w:suppressAutoHyphens/>
      <w:spacing w:before="0" w:after="0"/>
      <w:ind w:left="510"/>
      <w:jc w:val="left"/>
    </w:pPr>
    <w:rPr>
      <w:rFonts w:ascii="Times New Roman" w:eastAsia="Arial Unicode MS" w:hAnsi="Times New Roman" w:cs="Arial Unicode MS"/>
      <w:b/>
      <w:noProof w:val="0"/>
      <w:kern w:val="1"/>
      <w:sz w:val="28"/>
      <w:szCs w:val="28"/>
      <w:lang w:val="en-US" w:eastAsia="ar-SA" w:bidi="hi-IN"/>
    </w:rPr>
  </w:style>
  <w:style w:type="paragraph" w:customStyle="1" w:styleId="art2">
    <w:name w:val="art 2"/>
    <w:basedOn w:val="Normal"/>
    <w:autoRedefine/>
    <w:rsid w:val="0090584D"/>
    <w:pPr>
      <w:widowControl w:val="0"/>
      <w:suppressAutoHyphens/>
      <w:spacing w:before="0" w:after="240"/>
      <w:ind w:left="510"/>
    </w:pPr>
    <w:rPr>
      <w:rFonts w:ascii="Times New Roman" w:eastAsia="Arial Unicode MS" w:hAnsi="Times New Roman" w:cs="Arial Unicode MS"/>
      <w:b/>
      <w:noProof w:val="0"/>
      <w:kern w:val="1"/>
      <w:sz w:val="24"/>
      <w:szCs w:val="24"/>
      <w:u w:val="single"/>
      <w:lang w:val="en-US"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rl.avanan.click/v2/r02/___http://dx.doi.org/*5bDOI___.YXAxZTpjYW1icmlkZ2Vvcmc6YTpvOjUyOWRjN2Q4MzdjNWRhNThkODkzZDc3ODhhYTk2N2Q3Ojc6ZjY1NToxMzQxYTZkYTY4NmMxMTk5NzFhYzk3NDRiMDJiN2MxMWNjNGQ5NmM3YzU4NjcwN2ZmZThiZTQ5Zjc0MGQ3Mjk5OnA6VDpG" TargetMode="External"/><Relationship Id="rId20"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ink/ink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ink/ink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F6C586D83946BA8C8098BDC03C95A4"/>
        <w:category>
          <w:name w:val="General"/>
          <w:gallery w:val="placeholder"/>
        </w:category>
        <w:types>
          <w:type w:val="bbPlcHdr"/>
        </w:types>
        <w:behaviors>
          <w:behavior w:val="content"/>
        </w:behaviors>
        <w:guid w:val="{23AFCF58-6CBF-47B7-A583-B088BAD2F7EF}"/>
      </w:docPartPr>
      <w:docPartBody>
        <w:p w:rsidR="00491779" w:rsidRDefault="00482E16" w:rsidP="004F7E69">
          <w:pPr>
            <w:pStyle w:val="02F6C586D83946BA8C8098BDC03C95A4"/>
          </w:pPr>
          <w:r w:rsidRPr="00DA67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sto MT Std">
    <w:panose1 w:val="02020502040405030204"/>
    <w:charset w:val="00"/>
    <w:family w:val="roman"/>
    <w:notTrueType/>
    <w:pitch w:val="variable"/>
    <w:sig w:usb0="800000AF" w:usb1="4000204A" w:usb2="00000000" w:usb3="00000000" w:csb0="00000001" w:csb1="00000000"/>
  </w:font>
  <w:font w:name="Times">
    <w:panose1 w:val="02020603050405020304"/>
    <w:charset w:val="00"/>
    <w:family w:val="auto"/>
    <w:pitch w:val="variable"/>
    <w:sig w:usb0="E00002FF" w:usb1="5000205A" w:usb2="00000000" w:usb3="00000000" w:csb0="0000019F" w:csb1="00000000"/>
  </w:font>
  <w:font w:name="Frutiger LT Std 45 Light">
    <w:panose1 w:val="020B0402020204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2A7"/>
    <w:rsid w:val="00026662"/>
    <w:rsid w:val="0005027E"/>
    <w:rsid w:val="001668EF"/>
    <w:rsid w:val="002547CA"/>
    <w:rsid w:val="003849E3"/>
    <w:rsid w:val="003B02A7"/>
    <w:rsid w:val="00482E16"/>
    <w:rsid w:val="00491779"/>
    <w:rsid w:val="004F7E69"/>
    <w:rsid w:val="00561217"/>
    <w:rsid w:val="005719E4"/>
    <w:rsid w:val="006324C9"/>
    <w:rsid w:val="006E222D"/>
    <w:rsid w:val="00730995"/>
    <w:rsid w:val="00A269A9"/>
    <w:rsid w:val="00A83C6C"/>
    <w:rsid w:val="00CD6C72"/>
    <w:rsid w:val="00D63E47"/>
    <w:rsid w:val="00E165D8"/>
    <w:rsid w:val="00E91D31"/>
    <w:rsid w:val="00EA6EB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F7E69"/>
    <w:rPr>
      <w:color w:val="808080"/>
    </w:rPr>
  </w:style>
  <w:style w:type="paragraph" w:customStyle="1" w:styleId="02F6C586D83946BA8C8098BDC03C95A4">
    <w:name w:val="02F6C586D83946BA8C8098BDC03C95A4"/>
    <w:rsid w:val="004F7E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0T07:57:06.351"/>
    </inkml:context>
    <inkml:brush xml:id="br0">
      <inkml:brushProperty name="width" value="0.08571" units="cm"/>
      <inkml:brushProperty name="height" value="0.08571" units="cm"/>
    </inkml:brush>
  </inkml:definitions>
  <inkml:trace contextRef="#ctx0" brushRef="#br0">0 1 8027,'0'0'0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0T07:54:07.204"/>
    </inkml:context>
    <inkml:brush xml:id="br0">
      <inkml:brushProperty name="width" value="0.08571" units="cm"/>
      <inkml:brushProperty name="height" value="0.08571" units="cm"/>
    </inkml:brush>
  </inkml:definitions>
  <inkml:trace contextRef="#ctx0" brushRef="#br0">0 1 8027,'0'0'0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0T07:54:42.972"/>
    </inkml:context>
    <inkml:brush xml:id="br0">
      <inkml:brushProperty name="width" value="0.08571" units="cm"/>
      <inkml:brushProperty name="height" value="0.08571" units="cm"/>
    </inkml:brush>
  </inkml:definitions>
  <inkml:trace contextRef="#ctx0" brushRef="#br0">1 1 8027,'5'26'0,"0"-7"0,-1-7 0,0-7 0,-1 0 0,1-1 0,-2-2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E355F3CF797347A4EF1B5EAFB44D6F" ma:contentTypeVersion="12" ma:contentTypeDescription="Create a new document." ma:contentTypeScope="" ma:versionID="86cc8fa10e52431cac6e086849121765">
  <xsd:schema xmlns:xsd="http://www.w3.org/2001/XMLSchema" xmlns:xs="http://www.w3.org/2001/XMLSchema" xmlns:p="http://schemas.microsoft.com/office/2006/metadata/properties" xmlns:ns2="89bf51d8-4679-4f58-a91c-588ffd7a0a20" xmlns:ns3="70ec6835-9c27-4a70-a5a9-65206a3b5c7b" targetNamespace="http://schemas.microsoft.com/office/2006/metadata/properties" ma:root="true" ma:fieldsID="40314a452d7e7efe49593a7e81a42145" ns2:_="" ns3:_="">
    <xsd:import namespace="89bf51d8-4679-4f58-a91c-588ffd7a0a20"/>
    <xsd:import namespace="70ec6835-9c27-4a70-a5a9-65206a3b5c7b"/>
    <xsd:element name="properties">
      <xsd:complexType>
        <xsd:sequence>
          <xsd:element name="documentManagement">
            <xsd:complexType>
              <xsd:all>
                <xsd:element ref="ns2:Publishing_x0020_Division" minOccurs="0"/>
                <xsd:element ref="ns2:Monograph_x0020_or_x0020_Non_x002d_Monograph" minOccurs="0"/>
                <xsd:element ref="ns2:Contract_x0020_type" minOccurs="0"/>
                <xsd:element ref="ns2:Journal_x0020_owner" minOccurs="0"/>
                <xsd:element ref="ns2:Group" minOccurs="0"/>
                <xsd:element ref="ns2:Publishing_x0020_Model" minOccurs="0"/>
                <xsd:element ref="ns2:Rights_x0020_transfer_x0020_type" minOccurs="0"/>
                <xsd:element ref="ns2:Main_x0020_Consideration_x0020__x0028_payment_x0029_" minOccurs="0"/>
                <xsd:element ref="ns3:SharedWithUsers" minOccurs="0"/>
                <xsd:element ref="ns3:SharedWithDetails" minOccurs="0"/>
                <xsd:element ref="ns2:Re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f51d8-4679-4f58-a91c-588ffd7a0a20" elementFormDefault="qualified">
    <xsd:import namespace="http://schemas.microsoft.com/office/2006/documentManagement/types"/>
    <xsd:import namespace="http://schemas.microsoft.com/office/infopath/2007/PartnerControls"/>
    <xsd:element name="Publishing_x0020_Division" ma:index="2" nillable="true" ma:displayName="PublishingDivision" ma:default="AcademicBooks" ma:format="Dropdown" ma:internalName="Publishing_x0020_Division">
      <xsd:simpleType>
        <xsd:restriction base="dms:Choice">
          <xsd:enumeration value="AcademicBooks"/>
          <xsd:enumeration value="AcademicJournals"/>
          <xsd:enumeration value="Education"/>
          <xsd:enumeration value="ELT"/>
          <xsd:enumeration value="SharedServices"/>
          <xsd:enumeration value="CrossDivisional"/>
        </xsd:restriction>
      </xsd:simpleType>
    </xsd:element>
    <xsd:element name="Monograph_x0020_or_x0020_Non_x002d_Monograph" ma:index="3" nillable="true" ma:displayName="ContractCategory" ma:default="na" ma:format="Dropdown" ma:internalName="Monograph_x0020_or_x0020_Non_x002d_Monograph">
      <xsd:simpleType>
        <xsd:restriction base="dms:Choice">
          <xsd:enumeration value="Monograph"/>
          <xsd:enumeration value="Non-Monograph"/>
          <xsd:enumeration value="Contributor"/>
          <xsd:enumeration value="SeriesEditor"/>
          <xsd:enumeration value="ElementsSeries"/>
          <xsd:enumeration value="Production"/>
          <xsd:enumeration value="na"/>
        </xsd:restriction>
      </xsd:simpleType>
    </xsd:element>
    <xsd:element name="Contract_x0020_type" ma:index="4" nillable="true" ma:displayName="DocumentType" ma:default="na" ma:format="Dropdown" ma:internalName="Contract_x0020_type">
      <xsd:simpleType>
        <xsd:restriction base="dms:Choice">
          <xsd:enumeration value="Addendum"/>
          <xsd:enumeration value="Author"/>
          <xsd:enumeration value="Contributor"/>
          <xsd:enumeration value="CTF(journals)"/>
          <xsd:enumeration value="EditorWithContributors"/>
          <xsd:enumeration value="Editor-in-Chief(journals)"/>
          <xsd:enumeration value="EditorNoContributors"/>
          <xsd:enumeration value="Elements"/>
          <xsd:enumeration value="Letter"/>
          <xsd:enumeration value="Proprietor(AuthoredBook)"/>
          <xsd:enumeration value="Proprietor(EditedBook)"/>
          <xsd:enumeration value="Proprietor(TranslatedBook)"/>
          <xsd:enumeration value="Proprietor(Journals)"/>
          <xsd:enumeration value="Sample"/>
          <xsd:enumeration value="SeriesEditor"/>
          <xsd:enumeration value="Translator"/>
          <xsd:enumeration value="SupportDoc"/>
          <xsd:enumeration value="na"/>
        </xsd:restriction>
      </xsd:simpleType>
    </xsd:element>
    <xsd:element name="Journal_x0020_owner" ma:index="5" nillable="true" ma:displayName="Journal owner" ma:default="na" ma:format="Dropdown" ma:internalName="Journal_x0020_owner">
      <xsd:simpleType>
        <xsd:restriction base="dms:Choice">
          <xsd:enumeration value="Cambridge"/>
          <xsd:enumeration value="Proprietor"/>
          <xsd:enumeration value="na"/>
        </xsd:restriction>
      </xsd:simpleType>
    </xsd:element>
    <xsd:element name="Group" ma:index="6" nillable="true" ma:displayName="Group" ma:default="na" ma:format="Dropdown" ma:internalName="Group">
      <xsd:simpleType>
        <xsd:restriction base="dms:Choice">
          <xsd:enumeration value="HSS"/>
          <xsd:enumeration value="STM"/>
          <xsd:enumeration value="na"/>
        </xsd:restriction>
      </xsd:simpleType>
    </xsd:element>
    <xsd:element name="Publishing_x0020_Model" ma:index="7" nillable="true" ma:displayName="Publishing Model" ma:default="Subscription only" ma:format="Dropdown" ma:internalName="Publishing_x0020_Model">
      <xsd:simpleType>
        <xsd:restriction base="dms:Choice">
          <xsd:enumeration value="Subscription only"/>
          <xsd:enumeration value="Full Gold OA"/>
          <xsd:enumeration value="Hybrid"/>
          <xsd:enumeration value="Standard"/>
        </xsd:restriction>
      </xsd:simpleType>
    </xsd:element>
    <xsd:element name="Rights_x0020_transfer_x0020_type" ma:index="8" nillable="true" ma:displayName="Rights transfer type" ma:default="na" ma:format="Dropdown" ma:internalName="Rights_x0020_transfer_x0020_type">
      <xsd:simpleType>
        <xsd:restriction base="dms:Choice">
          <xsd:enumeration value="Licence"/>
          <xsd:enumeration value="Assignment"/>
          <xsd:enumeration value="na"/>
        </xsd:restriction>
      </xsd:simpleType>
    </xsd:element>
    <xsd:element name="Main_x0020_Consideration_x0020__x0028_payment_x0029_" ma:index="9" nillable="true" ma:displayName="Main Consideration (payment)" ma:default="na" ma:format="Dropdown" ma:internalName="Main_x0020_Consideration_x0020__x0028_payment_x0029_">
      <xsd:simpleType>
        <xsd:restriction base="dms:Choice">
          <xsd:enumeration value="Royalty"/>
          <xsd:enumeration value="Fee"/>
          <xsd:enumeration value="Gratis"/>
          <xsd:enumeration value="na"/>
        </xsd:restriction>
      </xsd:simpleType>
    </xsd:element>
    <xsd:element name="Region" ma:index="18" nillable="true" ma:displayName="Region" ma:default="Global" ma:format="Dropdown" ma:internalName="Region">
      <xsd:simpleType>
        <xsd:restriction base="dms:Choice">
          <xsd:enumeration value="Global"/>
          <xsd:enumeration value="Australia"/>
          <xsd:enumeration value="Asia"/>
          <xsd:enumeration value="Iberia"/>
          <xsd:enumeration value="India"/>
          <xsd:enumeration value="South Americas"/>
          <xsd:enumeration value="USA"/>
          <xsd:enumeration value="UK &amp; Europe"/>
          <xsd:enumeration value="ROW"/>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70ec6835-9c27-4a70-a5a9-65206a3b5c7b"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ract_x0020_type xmlns="89bf51d8-4679-4f58-a91c-588ffd7a0a20">Proprietor(Journals)</Contract_x0020_type>
    <Rights_x0020_transfer_x0020_type xmlns="89bf51d8-4679-4f58-a91c-588ffd7a0a20">Assignment</Rights_x0020_transfer_x0020_type>
    <Group xmlns="89bf51d8-4679-4f58-a91c-588ffd7a0a20">HSS</Group>
    <Publishing_x0020_Model xmlns="89bf51d8-4679-4f58-a91c-588ffd7a0a20">Subscription only</Publishing_x0020_Model>
    <Publishing_x0020_Division xmlns="89bf51d8-4679-4f58-a91c-588ffd7a0a20">AcademicJournals</Publishing_x0020_Division>
    <Monograph_x0020_or_x0020_Non_x002d_Monograph xmlns="89bf51d8-4679-4f58-a91c-588ffd7a0a20">na</Monograph_x0020_or_x0020_Non_x002d_Monograph>
    <Journal_x0020_owner xmlns="89bf51d8-4679-4f58-a91c-588ffd7a0a20">Proprietor</Journal_x0020_owner>
    <Region xmlns="89bf51d8-4679-4f58-a91c-588ffd7a0a20">Global</Region>
    <Main_x0020_Consideration_x0020__x0028_payment_x0029_ xmlns="89bf51d8-4679-4f58-a91c-588ffd7a0a20">na</Main_x0020_Consideration_x0020__x0028_payment_x0029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4E885-B51F-4013-9749-A3F6084DDD32}">
  <ds:schemaRefs>
    <ds:schemaRef ds:uri="http://schemas.openxmlformats.org/officeDocument/2006/bibliography"/>
  </ds:schemaRefs>
</ds:datastoreItem>
</file>

<file path=customXml/itemProps2.xml><?xml version="1.0" encoding="utf-8"?>
<ds:datastoreItem xmlns:ds="http://schemas.openxmlformats.org/officeDocument/2006/customXml" ds:itemID="{F9558B17-A38A-4BEC-85C5-07540AD33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f51d8-4679-4f58-a91c-588ffd7a0a20"/>
    <ds:schemaRef ds:uri="70ec6835-9c27-4a70-a5a9-65206a3b5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BF17A-6BB7-4A8C-B25E-431AFB000ED0}">
  <ds:schemaRefs>
    <ds:schemaRef ds:uri="http://schemas.microsoft.com/office/2006/metadata/properties"/>
    <ds:schemaRef ds:uri="http://schemas.microsoft.com/office/infopath/2007/PartnerControls"/>
    <ds:schemaRef ds:uri="89bf51d8-4679-4f58-a91c-588ffd7a0a20"/>
  </ds:schemaRefs>
</ds:datastoreItem>
</file>

<file path=customXml/itemProps4.xml><?xml version="1.0" encoding="utf-8"?>
<ds:datastoreItem xmlns:ds="http://schemas.openxmlformats.org/officeDocument/2006/customXml" ds:itemID="{6B725375-3493-479C-AE11-1A1F8EC23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3920</Words>
  <Characters>22349</Characters>
  <Application>Microsoft Office Word</Application>
  <DocSecurity>4</DocSecurity>
  <Lines>186</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Cambridge University Press</Company>
  <LinksUpToDate>false</LinksUpToDate>
  <CharactersWithSpaces>26217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Choules</dc:creator>
  <cp:lastModifiedBy>Mark Zadrozny</cp:lastModifiedBy>
  <cp:revision>2</cp:revision>
  <cp:lastPrinted>2017-02-28T09:10:00Z</cp:lastPrinted>
  <dcterms:created xsi:type="dcterms:W3CDTF">2025-06-20T14:50:00Z</dcterms:created>
  <dcterms:modified xsi:type="dcterms:W3CDTF">2025-06-20T14:50:00Z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0x01010080E355F3CF797347A4EF1B5EAFB44D6F</vt:lpwstr>
  </property>
</Properties>
</file>